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12EF91" w14:textId="77777777" w:rsidR="00D46120" w:rsidRDefault="00A013A5">
      <w:r>
        <w:rPr>
          <w:noProof/>
          <w:lang w:eastAsia="en-GB"/>
        </w:rPr>
        <w:drawing>
          <wp:anchor distT="0" distB="0" distL="114300" distR="114300" simplePos="0" relativeHeight="251662336" behindDoc="0" locked="0" layoutInCell="1" allowOverlap="1" wp14:anchorId="2852635D" wp14:editId="7BBAAA98">
            <wp:simplePos x="0" y="0"/>
            <wp:positionH relativeFrom="column">
              <wp:posOffset>1568452</wp:posOffset>
            </wp:positionH>
            <wp:positionV relativeFrom="paragraph">
              <wp:posOffset>-914400</wp:posOffset>
            </wp:positionV>
            <wp:extent cx="2438403" cy="954990"/>
            <wp:effectExtent l="0" t="0" r="0" b="0"/>
            <wp:wrapNone/>
            <wp:docPr id="1"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438403" cy="954990"/>
                    </a:xfrm>
                    <a:prstGeom prst="rect">
                      <a:avLst/>
                    </a:prstGeom>
                    <a:noFill/>
                    <a:ln>
                      <a:noFill/>
                      <a:prstDash/>
                    </a:ln>
                  </pic:spPr>
                </pic:pic>
              </a:graphicData>
            </a:graphic>
          </wp:anchor>
        </w:drawing>
      </w:r>
      <w:r>
        <w:rPr>
          <w:noProof/>
          <w:lang w:eastAsia="en-GB"/>
        </w:rPr>
        <mc:AlternateContent>
          <mc:Choice Requires="wps">
            <w:drawing>
              <wp:anchor distT="0" distB="0" distL="114300" distR="114300" simplePos="0" relativeHeight="251659264" behindDoc="0" locked="0" layoutInCell="1" allowOverlap="1" wp14:anchorId="432F71D2" wp14:editId="0E2E4EA6">
                <wp:simplePos x="0" y="0"/>
                <wp:positionH relativeFrom="column">
                  <wp:posOffset>-1206495</wp:posOffset>
                </wp:positionH>
                <wp:positionV relativeFrom="paragraph">
                  <wp:posOffset>-196852</wp:posOffset>
                </wp:positionV>
                <wp:extent cx="8666482" cy="127001"/>
                <wp:effectExtent l="0" t="0" r="1268" b="6349"/>
                <wp:wrapNone/>
                <wp:docPr id="2" name="Title 1"/>
                <wp:cNvGraphicFramePr/>
                <a:graphic xmlns:a="http://schemas.openxmlformats.org/drawingml/2006/main">
                  <a:graphicData uri="http://schemas.microsoft.com/office/word/2010/wordprocessingShape">
                    <wps:wsp>
                      <wps:cNvSpPr txBox="1"/>
                      <wps:spPr>
                        <a:xfrm>
                          <a:off x="0" y="0"/>
                          <a:ext cx="8666482" cy="127001"/>
                        </a:xfrm>
                        <a:prstGeom prst="rect">
                          <a:avLst/>
                        </a:prstGeom>
                        <a:solidFill>
                          <a:srgbClr val="CC9900"/>
                        </a:solidFill>
                        <a:ln>
                          <a:noFill/>
                          <a:prstDash/>
                        </a:ln>
                      </wps:spPr>
                      <wps:bodyPr lIns="0" tIns="0" rIns="0" bIns="0"/>
                    </wps:wsp>
                  </a:graphicData>
                </a:graphic>
              </wp:anchor>
            </w:drawing>
          </mc:Choice>
          <mc:Fallback>
            <w:pict>
              <v:shapetype w14:anchorId="3A8E112C" id="_x0000_t202" coordsize="21600,21600" o:spt="202" path="m,l,21600r21600,l21600,xe">
                <v:stroke joinstyle="miter"/>
                <v:path gradientshapeok="t" o:connecttype="rect"/>
              </v:shapetype>
              <v:shape id="Title 1" o:spid="_x0000_s1026" type="#_x0000_t202" style="position:absolute;margin-left:-95pt;margin-top:-15.5pt;width:682.4pt;height:10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" fillcolor="#c90" stroked="f">
                <v:textbox inset="0,0,0,0"/>
              </v:shape>
            </w:pict>
          </mc:Fallback>
        </mc:AlternateContent>
      </w:r>
      <w:r>
        <w:rPr>
          <w:noProof/>
          <w:lang w:eastAsia="en-GB"/>
        </w:rPr>
        <mc:AlternateContent>
          <mc:Choice Requires="wps">
            <w:drawing>
              <wp:anchor distT="0" distB="0" distL="114300" distR="114300" simplePos="0" relativeHeight="251661312" behindDoc="0" locked="0" layoutInCell="1" allowOverlap="1" wp14:anchorId="218BE31D" wp14:editId="0E949AD7">
                <wp:simplePos x="0" y="0"/>
                <wp:positionH relativeFrom="page">
                  <wp:align>right</wp:align>
                </wp:positionH>
                <wp:positionV relativeFrom="paragraph">
                  <wp:posOffset>-996952</wp:posOffset>
                </wp:positionV>
                <wp:extent cx="7682231" cy="793754"/>
                <wp:effectExtent l="0" t="0" r="13969" b="25396"/>
                <wp:wrapNone/>
                <wp:docPr id="3" name="Subtitle 2"/>
                <wp:cNvGraphicFramePr/>
                <a:graphic xmlns:a="http://schemas.openxmlformats.org/drawingml/2006/main">
                  <a:graphicData uri="http://schemas.microsoft.com/office/word/2010/wordprocessingShape">
                    <wps:wsp>
                      <wps:cNvSpPr txBox="1"/>
                      <wps:spPr>
                        <a:xfrm>
                          <a:off x="0" y="0"/>
                          <a:ext cx="7682231" cy="793754"/>
                        </a:xfrm>
                        <a:prstGeom prst="rect">
                          <a:avLst/>
                        </a:prstGeom>
                        <a:solidFill>
                          <a:srgbClr val="002C58"/>
                        </a:solidFill>
                        <a:ln w="9528">
                          <a:solidFill>
                            <a:srgbClr val="203864"/>
                          </a:solidFill>
                          <a:prstDash val="solid"/>
                        </a:ln>
                      </wps:spPr>
                      <wps:bodyPr lIns="0" tIns="0" rIns="0" bIns="0"/>
                    </wps:wsp>
                  </a:graphicData>
                </a:graphic>
              </wp:anchor>
            </w:drawing>
          </mc:Choice>
          <mc:Fallback>
            <w:pict>
              <v:shape w14:anchorId="39CF1B49" id="Subtitle 2" o:spid="_x0000_s1026" type="#_x0000_t202" style="position:absolute;margin-left:553.7pt;margin-top:-78.5pt;width:604.9pt;height:62.5pt;z-index:251661312;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" fillcolor="#002c58" strokecolor="#203864" strokeweight=".26467mm">
                <v:textbox inset="0,0,0,0"/>
                <w10:wrap anchorx="page"/>
              </v:shape>
            </w:pict>
          </mc:Fallback>
        </mc:AlternateContent>
      </w:r>
    </w:p>
    <w:p w14:paraId="097D92FA" w14:textId="77777777" w:rsidR="00374BC5" w:rsidRDefault="00374BC5" w:rsidP="00374BC5">
      <w:pPr>
        <w:jc w:val="center"/>
        <w:rPr>
          <w:rFonts w:cs="Calibri"/>
          <w:b/>
          <w:color w:val="000000"/>
          <w:sz w:val="32"/>
          <w:szCs w:val="32"/>
          <w:u w:val="single"/>
          <w:lang w:val="en-US"/>
        </w:rPr>
      </w:pPr>
      <w:bookmarkStart w:id="0" w:name="_Hlk520279502"/>
      <w:bookmarkEnd w:id="0"/>
      <w:r>
        <w:rPr>
          <w:rFonts w:cs="Calibri"/>
          <w:b/>
          <w:color w:val="000000"/>
          <w:sz w:val="32"/>
          <w:szCs w:val="32"/>
          <w:u w:val="single"/>
          <w:lang w:val="en-US"/>
        </w:rPr>
        <w:t>Useful Websites and Helplines to support your Wellbeing</w:t>
      </w:r>
    </w:p>
    <w:p w14:paraId="317C39B1" w14:textId="77777777" w:rsidR="00374BC5" w:rsidRDefault="00374BC5" w:rsidP="00374BC5">
      <w:r>
        <w:rPr>
          <w:rStyle w:val="None"/>
          <w:rFonts w:cs="Calibri"/>
          <w:b/>
          <w:sz w:val="28"/>
          <w:shd w:val="clear" w:color="auto" w:fill="FFFFFF"/>
          <w:lang w:val="en-US"/>
        </w:rPr>
        <w:t>Creating an environment that helps you to understand and manage your own mental health and wellbeing is a key priority for us at The Heathland School.</w:t>
      </w:r>
    </w:p>
    <w:p w14:paraId="05BE0FF9" w14:textId="77777777" w:rsidR="00D46120" w:rsidRDefault="00D46120">
      <w:pPr>
        <w:suppressAutoHyphens w:val="0"/>
        <w:spacing w:after="0" w:line="240" w:lineRule="auto"/>
        <w:jc w:val="center"/>
        <w:textAlignment w:val="auto"/>
        <w:rPr>
          <w:rFonts w:eastAsia="Times New Roman"/>
          <w:sz w:val="24"/>
          <w:szCs w:val="24"/>
          <w:lang w:val="en-US"/>
        </w:rPr>
      </w:pPr>
    </w:p>
    <w:p w14:paraId="677780AC" w14:textId="77777777" w:rsidR="00374BC5" w:rsidRDefault="00374BC5" w:rsidP="00374BC5">
      <w:r>
        <w:rPr>
          <w:noProof/>
          <w:lang w:eastAsia="en-GB"/>
        </w:rPr>
        <w:drawing>
          <wp:anchor distT="0" distB="0" distL="114300" distR="114300" simplePos="0" relativeHeight="251596800" behindDoc="1" locked="0" layoutInCell="1" allowOverlap="1" wp14:anchorId="23686128" wp14:editId="7663F599">
            <wp:simplePos x="0" y="0"/>
            <wp:positionH relativeFrom="column">
              <wp:posOffset>3638550</wp:posOffset>
            </wp:positionH>
            <wp:positionV relativeFrom="paragraph">
              <wp:posOffset>129540</wp:posOffset>
            </wp:positionV>
            <wp:extent cx="2447290" cy="1047115"/>
            <wp:effectExtent l="0" t="0" r="0" b="635"/>
            <wp:wrapTight wrapText="bothSides">
              <wp:wrapPolygon edited="0">
                <wp:start x="0" y="0"/>
                <wp:lineTo x="0" y="21220"/>
                <wp:lineTo x="21353" y="21220"/>
                <wp:lineTo x="21353" y="0"/>
                <wp:lineTo x="0" y="0"/>
              </wp:wrapPolygon>
            </wp:wrapTight>
            <wp:docPr id="12"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447290" cy="1047115"/>
                    </a:xfrm>
                    <a:prstGeom prst="rect">
                      <a:avLst/>
                    </a:prstGeom>
                    <a:noFill/>
                    <a:ln>
                      <a:noFill/>
                      <a:prstDash/>
                    </a:ln>
                  </pic:spPr>
                </pic:pic>
              </a:graphicData>
            </a:graphic>
          </wp:anchor>
        </w:drawing>
      </w:r>
      <w:r>
        <w:t xml:space="preserve">To help us do this, we are able to give you access to </w:t>
      </w:r>
      <w:r w:rsidRPr="003258A5">
        <w:rPr>
          <w:b/>
        </w:rPr>
        <w:t>The Wellbeing Hub</w:t>
      </w:r>
      <w:r>
        <w:t xml:space="preserve"> developed by child and adolescent mental health and wellbeing experts, Teen Tips. We are delighted to let you know that, as a pupils The Heathland School, you are entitled to free access to The Wellbeing Hub, and we really encourage you to register and start using these resources. Your login was sent to you via your school email. </w:t>
      </w:r>
    </w:p>
    <w:p w14:paraId="6E902FAE" w14:textId="6C100A70" w:rsidR="00D46120" w:rsidRDefault="00A013A5">
      <w:pPr>
        <w:suppressAutoHyphens w:val="0"/>
        <w:spacing w:after="0" w:line="240" w:lineRule="auto"/>
        <w:ind w:right="935"/>
        <w:jc w:val="both"/>
        <w:textAlignment w:val="auto"/>
        <w:rPr>
          <w:rFonts w:eastAsia="Times New Roman"/>
          <w:sz w:val="24"/>
          <w:szCs w:val="24"/>
          <w:lang w:val="en-US"/>
        </w:rPr>
      </w:pPr>
      <w:r>
        <w:rPr>
          <w:noProof/>
          <w:lang w:eastAsia="en-GB"/>
        </w:rPr>
        <w:drawing>
          <wp:anchor distT="0" distB="0" distL="114300" distR="114300" simplePos="0" relativeHeight="251606016" behindDoc="1" locked="0" layoutInCell="1" allowOverlap="1" wp14:anchorId="28C7BC12" wp14:editId="24EF76C9">
            <wp:simplePos x="0" y="0"/>
            <wp:positionH relativeFrom="margin">
              <wp:align>left</wp:align>
            </wp:positionH>
            <wp:positionV relativeFrom="paragraph">
              <wp:posOffset>157480</wp:posOffset>
            </wp:positionV>
            <wp:extent cx="3067050" cy="1238250"/>
            <wp:effectExtent l="0" t="0" r="0" b="0"/>
            <wp:wrapTight wrapText="bothSides">
              <wp:wrapPolygon edited="0">
                <wp:start x="0" y="0"/>
                <wp:lineTo x="0" y="21268"/>
                <wp:lineTo x="21466" y="21268"/>
                <wp:lineTo x="21466" y="0"/>
                <wp:lineTo x="0" y="0"/>
              </wp:wrapPolygon>
            </wp:wrapTight>
            <wp:docPr id="10"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067050" cy="12382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2C822750" w14:textId="77777777" w:rsidR="00374BC5" w:rsidRDefault="00374BC5">
      <w:pPr>
        <w:suppressAutoHyphens w:val="0"/>
        <w:spacing w:after="0" w:line="240" w:lineRule="auto"/>
        <w:ind w:right="935"/>
        <w:jc w:val="both"/>
        <w:textAlignment w:val="auto"/>
        <w:rPr>
          <w:rFonts w:eastAsia="Times New Roman"/>
          <w:sz w:val="24"/>
          <w:szCs w:val="24"/>
          <w:lang w:val="en-US"/>
        </w:rPr>
      </w:pPr>
    </w:p>
    <w:p w14:paraId="182B00B5" w14:textId="53E0A468" w:rsidR="00374BC5" w:rsidRDefault="00374BC5" w:rsidP="00374BC5">
      <w:r w:rsidRPr="003258A5">
        <w:rPr>
          <w:b/>
        </w:rPr>
        <w:t>HYCS</w:t>
      </w:r>
      <w:r>
        <w:t xml:space="preserve"> offer a free, 1-2-1 counselling service for young people. Their service is confidential and anyone aged 11-25 who lives, works or studies in the Borough of Hounslow can self-refer to the service.  </w:t>
      </w:r>
      <w:r>
        <w:rPr>
          <w:rStyle w:val="Strong"/>
          <w:rFonts w:cs="Calibri"/>
          <w:color w:val="343839"/>
          <w:sz w:val="24"/>
          <w:szCs w:val="33"/>
          <w:shd w:val="clear" w:color="auto" w:fill="FFFFFF"/>
        </w:rPr>
        <w:t>HYCS</w:t>
      </w:r>
      <w:r>
        <w:rPr>
          <w:rFonts w:cs="Calibri"/>
          <w:color w:val="7A7C7F"/>
          <w:sz w:val="24"/>
          <w:szCs w:val="33"/>
          <w:shd w:val="clear" w:color="auto" w:fill="FFFFFF"/>
        </w:rPr>
        <w:t> </w:t>
      </w:r>
      <w:r>
        <w:rPr>
          <w:rStyle w:val="Strong"/>
          <w:rFonts w:cs="Calibri"/>
          <w:color w:val="343839"/>
          <w:sz w:val="24"/>
          <w:szCs w:val="33"/>
          <w:shd w:val="clear" w:color="auto" w:fill="FFFFFF"/>
        </w:rPr>
        <w:t>020 8568 1818</w:t>
      </w:r>
      <w:r>
        <w:t xml:space="preserve"> </w:t>
      </w:r>
      <w:hyperlink r:id="rId13" w:history="1">
        <w:r w:rsidRPr="00E4420C">
          <w:rPr>
            <w:rStyle w:val="Hyperlink"/>
          </w:rPr>
          <w:t>https://www.hycscounselling.co.uk</w:t>
        </w:r>
      </w:hyperlink>
    </w:p>
    <w:p w14:paraId="44C6CEA9" w14:textId="32CF3A3D" w:rsidR="00374BC5" w:rsidRDefault="00374BC5" w:rsidP="00374BC5">
      <w:pPr>
        <w:spacing w:after="0" w:line="240" w:lineRule="auto"/>
        <w:rPr>
          <w:rFonts w:cs="Calibri"/>
          <w:b/>
          <w:color w:val="000000"/>
        </w:rPr>
      </w:pPr>
    </w:p>
    <w:p w14:paraId="4BB99DF4" w14:textId="54F59E34" w:rsidR="00A013A5" w:rsidRDefault="00A013A5" w:rsidP="00374BC5">
      <w:pPr>
        <w:spacing w:after="0" w:line="240" w:lineRule="auto"/>
        <w:rPr>
          <w:rFonts w:cs="Calibri"/>
          <w:b/>
          <w:color w:val="000000"/>
        </w:rPr>
      </w:pPr>
      <w:r>
        <w:rPr>
          <w:noProof/>
          <w:lang w:eastAsia="en-GB"/>
        </w:rPr>
        <w:drawing>
          <wp:anchor distT="0" distB="0" distL="114300" distR="114300" simplePos="0" relativeHeight="251655168" behindDoc="1" locked="0" layoutInCell="1" allowOverlap="1" wp14:anchorId="77B26108" wp14:editId="3596C984">
            <wp:simplePos x="0" y="0"/>
            <wp:positionH relativeFrom="margin">
              <wp:align>right</wp:align>
            </wp:positionH>
            <wp:positionV relativeFrom="paragraph">
              <wp:posOffset>10795</wp:posOffset>
            </wp:positionV>
            <wp:extent cx="2390775" cy="1514475"/>
            <wp:effectExtent l="0" t="0" r="9525" b="9525"/>
            <wp:wrapTight wrapText="bothSides">
              <wp:wrapPolygon edited="0">
                <wp:start x="0" y="0"/>
                <wp:lineTo x="0" y="21464"/>
                <wp:lineTo x="21514" y="21464"/>
                <wp:lineTo x="2151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390775" cy="1514475"/>
                    </a:xfrm>
                    <a:prstGeom prst="rect">
                      <a:avLst/>
                    </a:prstGeom>
                  </pic:spPr>
                </pic:pic>
              </a:graphicData>
            </a:graphic>
          </wp:anchor>
        </w:drawing>
      </w:r>
    </w:p>
    <w:p w14:paraId="796BFDBB" w14:textId="7D562D05" w:rsidR="003258A5" w:rsidRDefault="00A013A5" w:rsidP="00374BC5">
      <w:pPr>
        <w:spacing w:after="0" w:line="240" w:lineRule="auto"/>
        <w:rPr>
          <w:rFonts w:asciiTheme="minorHAnsi" w:hAnsiTheme="minorHAnsi" w:cstheme="minorHAnsi"/>
          <w:color w:val="000000"/>
        </w:rPr>
      </w:pPr>
      <w:r w:rsidRPr="003258A5">
        <w:rPr>
          <w:rFonts w:asciiTheme="minorHAnsi" w:hAnsiTheme="minorHAnsi" w:cstheme="minorHAnsi"/>
          <w:b/>
          <w:color w:val="000000"/>
        </w:rPr>
        <w:t>Kooth</w:t>
      </w:r>
      <w:r w:rsidRPr="003258A5">
        <w:rPr>
          <w:rFonts w:asciiTheme="minorHAnsi" w:hAnsiTheme="minorHAnsi" w:cstheme="minorHAnsi"/>
          <w:color w:val="000000"/>
        </w:rPr>
        <w:t xml:space="preserve"> is an online mental wellbeing community for young people. </w:t>
      </w:r>
      <w:r w:rsidR="003258A5">
        <w:rPr>
          <w:rFonts w:asciiTheme="minorHAnsi" w:hAnsiTheme="minorHAnsi" w:cstheme="minorHAnsi"/>
          <w:color w:val="000000"/>
        </w:rPr>
        <w:t>Helpful articles, personal experiences and tips from young people and their Kooth team. Chat to their helpful team about anything that’s on your mind. Message them or have a live chat.</w:t>
      </w:r>
    </w:p>
    <w:p w14:paraId="51B25BC4" w14:textId="77777777" w:rsidR="003258A5" w:rsidRDefault="003258A5" w:rsidP="00374BC5">
      <w:pPr>
        <w:spacing w:after="0" w:line="240" w:lineRule="auto"/>
        <w:rPr>
          <w:rFonts w:asciiTheme="minorHAnsi" w:hAnsiTheme="minorHAnsi" w:cstheme="minorHAnsi"/>
          <w:color w:val="000000"/>
        </w:rPr>
      </w:pPr>
    </w:p>
    <w:p w14:paraId="4747C1B7" w14:textId="77777777" w:rsidR="00A013A5" w:rsidRDefault="00A013A5" w:rsidP="00374BC5">
      <w:pPr>
        <w:spacing w:after="0" w:line="240" w:lineRule="auto"/>
        <w:rPr>
          <w:rFonts w:cs="Calibri"/>
          <w:b/>
          <w:color w:val="000000"/>
        </w:rPr>
      </w:pPr>
    </w:p>
    <w:p w14:paraId="33B33226" w14:textId="77777777" w:rsidR="00A013A5" w:rsidRDefault="00A013A5" w:rsidP="00374BC5">
      <w:pPr>
        <w:spacing w:after="0" w:line="240" w:lineRule="auto"/>
        <w:rPr>
          <w:rFonts w:cs="Calibri"/>
          <w:b/>
          <w:color w:val="000000"/>
        </w:rPr>
      </w:pPr>
    </w:p>
    <w:p w14:paraId="18833896" w14:textId="19BB267F" w:rsidR="00A013A5" w:rsidRDefault="00A013A5" w:rsidP="00374BC5">
      <w:pPr>
        <w:spacing w:after="0" w:line="240" w:lineRule="auto"/>
        <w:rPr>
          <w:rFonts w:cs="Calibri"/>
          <w:b/>
          <w:color w:val="000000"/>
        </w:rPr>
      </w:pPr>
    </w:p>
    <w:p w14:paraId="1E4A4B0D" w14:textId="77777777" w:rsidR="00A013A5" w:rsidRDefault="00A013A5" w:rsidP="00374BC5">
      <w:pPr>
        <w:spacing w:after="0" w:line="240" w:lineRule="auto"/>
        <w:rPr>
          <w:rFonts w:cs="Calibri"/>
          <w:b/>
          <w:color w:val="000000"/>
        </w:rPr>
      </w:pPr>
    </w:p>
    <w:p w14:paraId="19F2F7FF" w14:textId="4925C484" w:rsidR="00374BC5" w:rsidRDefault="00374BC5" w:rsidP="00374BC5">
      <w:pPr>
        <w:spacing w:after="0" w:line="240" w:lineRule="auto"/>
        <w:rPr>
          <w:rFonts w:cs="Calibri"/>
          <w:b/>
          <w:color w:val="000000"/>
        </w:rPr>
      </w:pPr>
      <w:r>
        <w:rPr>
          <w:noProof/>
          <w:lang w:eastAsia="en-GB"/>
        </w:rPr>
        <w:drawing>
          <wp:anchor distT="0" distB="0" distL="114300" distR="114300" simplePos="0" relativeHeight="251611136" behindDoc="1" locked="0" layoutInCell="1" allowOverlap="1" wp14:anchorId="7B4208C3" wp14:editId="51B1A962">
            <wp:simplePos x="0" y="0"/>
            <wp:positionH relativeFrom="margin">
              <wp:align>left</wp:align>
            </wp:positionH>
            <wp:positionV relativeFrom="paragraph">
              <wp:posOffset>25400</wp:posOffset>
            </wp:positionV>
            <wp:extent cx="2570003" cy="638178"/>
            <wp:effectExtent l="0" t="0" r="1905" b="0"/>
            <wp:wrapTight wrapText="bothSides">
              <wp:wrapPolygon edited="0">
                <wp:start x="0" y="0"/>
                <wp:lineTo x="0" y="20633"/>
                <wp:lineTo x="21456" y="20633"/>
                <wp:lineTo x="21456" y="0"/>
                <wp:lineTo x="0" y="0"/>
              </wp:wrapPolygon>
            </wp:wrapTight>
            <wp:docPr id="11"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2570003" cy="638178"/>
                    </a:xfrm>
                    <a:prstGeom prst="rect">
                      <a:avLst/>
                    </a:prstGeom>
                    <a:noFill/>
                    <a:ln>
                      <a:noFill/>
                      <a:prstDash/>
                    </a:ln>
                  </pic:spPr>
                </pic:pic>
              </a:graphicData>
            </a:graphic>
          </wp:anchor>
        </w:drawing>
      </w:r>
      <w:r>
        <w:rPr>
          <w:rFonts w:cs="Calibri"/>
          <w:b/>
          <w:color w:val="000000"/>
        </w:rPr>
        <w:t xml:space="preserve">Youngminds.org.uk </w:t>
      </w:r>
    </w:p>
    <w:p w14:paraId="1920B9DF" w14:textId="28A72CC7" w:rsidR="00374BC5" w:rsidRDefault="00374BC5" w:rsidP="00374BC5">
      <w:pPr>
        <w:spacing w:after="0" w:line="240" w:lineRule="auto"/>
        <w:rPr>
          <w:rFonts w:cs="Calibri"/>
          <w:lang w:val="en"/>
        </w:rPr>
      </w:pPr>
      <w:r>
        <w:rPr>
          <w:rFonts w:cs="Calibri"/>
          <w:lang w:val="en"/>
        </w:rPr>
        <w:t xml:space="preserve">Young Minds provides information about mental health conditions and support available. They offer some useful online guides.  </w:t>
      </w:r>
    </w:p>
    <w:p w14:paraId="306D9D0B" w14:textId="77777777" w:rsidR="003258A5" w:rsidRPr="00374BC5" w:rsidRDefault="003258A5" w:rsidP="00374BC5">
      <w:pPr>
        <w:spacing w:after="0" w:line="240" w:lineRule="auto"/>
        <w:rPr>
          <w:rFonts w:cs="Calibri"/>
          <w:b/>
          <w:color w:val="000000"/>
        </w:rPr>
      </w:pPr>
    </w:p>
    <w:p w14:paraId="17875763" w14:textId="68381DEE" w:rsidR="00374BC5" w:rsidRDefault="00374BC5" w:rsidP="00374BC5">
      <w:pPr>
        <w:spacing w:after="0" w:line="240" w:lineRule="auto"/>
        <w:rPr>
          <w:rFonts w:cs="Calibri"/>
          <w:lang w:val="en"/>
        </w:rPr>
      </w:pPr>
    </w:p>
    <w:p w14:paraId="3E302D5C" w14:textId="0F60EF84" w:rsidR="00374BC5" w:rsidRDefault="00A013A5" w:rsidP="00374BC5">
      <w:pPr>
        <w:spacing w:after="0" w:line="240" w:lineRule="auto"/>
        <w:rPr>
          <w:rFonts w:eastAsia="Times New Roman" w:cs="Calibri"/>
          <w:b/>
          <w:color w:val="000000"/>
          <w:lang w:val="en-US" w:eastAsia="en-GB"/>
        </w:rPr>
      </w:pPr>
      <w:r>
        <w:rPr>
          <w:noProof/>
          <w:lang w:eastAsia="en-GB"/>
        </w:rPr>
        <w:drawing>
          <wp:anchor distT="0" distB="0" distL="114300" distR="114300" simplePos="0" relativeHeight="251637760" behindDoc="1" locked="0" layoutInCell="1" allowOverlap="1" wp14:anchorId="3F2E6255" wp14:editId="7087656E">
            <wp:simplePos x="0" y="0"/>
            <wp:positionH relativeFrom="column">
              <wp:posOffset>4132580</wp:posOffset>
            </wp:positionH>
            <wp:positionV relativeFrom="paragraph">
              <wp:posOffset>129540</wp:posOffset>
            </wp:positionV>
            <wp:extent cx="1743075" cy="1076325"/>
            <wp:effectExtent l="0" t="0" r="9525" b="9525"/>
            <wp:wrapTight wrapText="bothSides">
              <wp:wrapPolygon edited="0">
                <wp:start x="0" y="0"/>
                <wp:lineTo x="0" y="21409"/>
                <wp:lineTo x="21482" y="21409"/>
                <wp:lineTo x="2148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743075" cy="1076325"/>
                    </a:xfrm>
                    <a:prstGeom prst="rect">
                      <a:avLst/>
                    </a:prstGeom>
                  </pic:spPr>
                </pic:pic>
              </a:graphicData>
            </a:graphic>
          </wp:anchor>
        </w:drawing>
      </w:r>
    </w:p>
    <w:p w14:paraId="5948E555" w14:textId="175A42B1" w:rsidR="00374BC5" w:rsidRDefault="00374BC5" w:rsidP="00374BC5">
      <w:pPr>
        <w:spacing w:after="0" w:line="240" w:lineRule="auto"/>
      </w:pPr>
      <w:r>
        <w:rPr>
          <w:rFonts w:eastAsia="Times New Roman" w:cs="Calibri"/>
          <w:b/>
          <w:color w:val="000000"/>
          <w:lang w:val="en-US" w:eastAsia="en-GB"/>
        </w:rPr>
        <w:t xml:space="preserve">mind.org.uk </w:t>
      </w:r>
      <w:r>
        <w:rPr>
          <w:rFonts w:eastAsia="Times New Roman" w:cs="Calibri"/>
          <w:b/>
          <w:color w:val="000000"/>
          <w:lang w:val="en-US" w:eastAsia="en-GB"/>
        </w:rPr>
        <w:tab/>
      </w:r>
      <w:hyperlink r:id="rId17" w:history="1">
        <w:r>
          <w:t>info@mind.org.uk</w:t>
        </w:r>
      </w:hyperlink>
      <w:r w:rsidRPr="00A013A5">
        <w:rPr>
          <w:rStyle w:val="Hyperlink"/>
          <w:rFonts w:eastAsia="Times New Roman" w:cs="Calibri"/>
          <w:b/>
          <w:color w:val="000000"/>
          <w:u w:val="none"/>
          <w:lang w:val="en-US" w:eastAsia="en-GB"/>
        </w:rPr>
        <w:t xml:space="preserve"> </w:t>
      </w:r>
      <w:r w:rsidRPr="00A013A5">
        <w:rPr>
          <w:rStyle w:val="Hyperlink"/>
          <w:rFonts w:eastAsia="Times New Roman" w:cs="Calibri"/>
          <w:b/>
          <w:color w:val="000000"/>
          <w:u w:val="none"/>
          <w:lang w:val="en-US" w:eastAsia="en-GB"/>
        </w:rPr>
        <w:tab/>
      </w:r>
      <w:r>
        <w:rPr>
          <w:rFonts w:eastAsia="Times New Roman" w:cs="Calibri"/>
          <w:b/>
          <w:color w:val="000000"/>
          <w:lang w:val="en-US" w:eastAsia="en-GB"/>
        </w:rPr>
        <w:t xml:space="preserve">0300 123 3393 </w:t>
      </w:r>
      <w:r>
        <w:rPr>
          <w:rFonts w:eastAsia="Times New Roman" w:cs="Calibri"/>
          <w:b/>
          <w:color w:val="000000"/>
          <w:lang w:val="en-US" w:eastAsia="en-GB"/>
        </w:rPr>
        <w:tab/>
        <w:t xml:space="preserve">     Text 86463</w:t>
      </w:r>
      <w:r>
        <w:rPr>
          <w:rFonts w:eastAsia="Times New Roman" w:cs="Calibri"/>
          <w:color w:val="000000"/>
          <w:lang w:val="en-US" w:eastAsia="en-GB"/>
        </w:rPr>
        <w:br/>
        <w:t>MIND offer information and advice for a huge range of mental health issues. You can contact MIND’s info</w:t>
      </w:r>
      <w:r w:rsidR="00A013A5">
        <w:rPr>
          <w:rFonts w:eastAsia="Times New Roman" w:cs="Calibri"/>
          <w:color w:val="000000"/>
          <w:lang w:val="en-US" w:eastAsia="en-GB"/>
        </w:rPr>
        <w:t xml:space="preserve"> </w:t>
      </w:r>
      <w:r>
        <w:rPr>
          <w:rFonts w:eastAsia="Times New Roman" w:cs="Calibri"/>
          <w:color w:val="000000"/>
          <w:lang w:val="en-US" w:eastAsia="en-GB"/>
        </w:rPr>
        <w:t>line for information about types of mental health problems, where to get help, medication, and advocacy.</w:t>
      </w:r>
    </w:p>
    <w:p w14:paraId="5C92CF95" w14:textId="10DD2855" w:rsidR="00374BC5" w:rsidRDefault="00374BC5" w:rsidP="00374BC5">
      <w:pPr>
        <w:spacing w:after="0" w:line="240" w:lineRule="auto"/>
        <w:rPr>
          <w:rFonts w:cs="Calibri"/>
          <w:b/>
          <w:color w:val="000000"/>
        </w:rPr>
      </w:pPr>
    </w:p>
    <w:p w14:paraId="073281F1" w14:textId="77777777" w:rsidR="00374BC5" w:rsidRDefault="00374BC5" w:rsidP="00374BC5">
      <w:pPr>
        <w:spacing w:after="0" w:line="240" w:lineRule="auto"/>
        <w:rPr>
          <w:rFonts w:cs="Calibri"/>
          <w:b/>
          <w:color w:val="000000"/>
        </w:rPr>
      </w:pPr>
    </w:p>
    <w:p w14:paraId="37AFA2DD" w14:textId="2977061F" w:rsidR="00374BC5" w:rsidRDefault="00374BC5" w:rsidP="00374BC5">
      <w:pPr>
        <w:spacing w:after="0" w:line="240" w:lineRule="auto"/>
        <w:rPr>
          <w:rFonts w:eastAsia="Times New Roman" w:cs="Calibri"/>
          <w:color w:val="000000"/>
          <w:lang w:val="en-US" w:eastAsia="en-GB"/>
        </w:rPr>
      </w:pPr>
      <w:r>
        <w:rPr>
          <w:noProof/>
          <w:lang w:eastAsia="en-GB"/>
        </w:rPr>
        <w:lastRenderedPageBreak/>
        <w:drawing>
          <wp:anchor distT="0" distB="0" distL="114300" distR="114300" simplePos="0" relativeHeight="251617280" behindDoc="1" locked="0" layoutInCell="1" allowOverlap="1" wp14:anchorId="0585579F" wp14:editId="329AD87C">
            <wp:simplePos x="0" y="0"/>
            <wp:positionH relativeFrom="column">
              <wp:posOffset>19050</wp:posOffset>
            </wp:positionH>
            <wp:positionV relativeFrom="paragraph">
              <wp:posOffset>2540</wp:posOffset>
            </wp:positionV>
            <wp:extent cx="2572380" cy="1004907"/>
            <wp:effectExtent l="0" t="0" r="0" b="5080"/>
            <wp:wrapTight wrapText="bothSides">
              <wp:wrapPolygon edited="0">
                <wp:start x="0" y="0"/>
                <wp:lineTo x="0" y="21300"/>
                <wp:lineTo x="21440" y="21300"/>
                <wp:lineTo x="21440" y="0"/>
                <wp:lineTo x="0" y="0"/>
              </wp:wrapPolygon>
            </wp:wrapTight>
            <wp:docPr id="13" name="Picture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2572380" cy="1004907"/>
                    </a:xfrm>
                    <a:prstGeom prst="rect">
                      <a:avLst/>
                    </a:prstGeom>
                    <a:noFill/>
                    <a:ln>
                      <a:noFill/>
                      <a:prstDash/>
                    </a:ln>
                  </pic:spPr>
                </pic:pic>
              </a:graphicData>
            </a:graphic>
          </wp:anchor>
        </w:drawing>
      </w:r>
      <w:r>
        <w:rPr>
          <w:rFonts w:cs="Calibri"/>
          <w:b/>
          <w:color w:val="000000"/>
        </w:rPr>
        <w:t xml:space="preserve">samaritans.org     </w:t>
      </w:r>
      <w:hyperlink r:id="rId19" w:history="1">
        <w:r w:rsidRPr="00A013A5">
          <w:rPr>
            <w:b/>
          </w:rPr>
          <w:t>jo@samaritans.org</w:t>
        </w:r>
      </w:hyperlink>
      <w:r w:rsidRPr="00A013A5">
        <w:rPr>
          <w:rStyle w:val="Hyperlink"/>
          <w:rFonts w:cs="Calibri"/>
          <w:b/>
          <w:color w:val="000000"/>
          <w:u w:val="none"/>
          <w:lang w:val="en"/>
        </w:rPr>
        <w:t xml:space="preserve">         </w:t>
      </w:r>
      <w:r>
        <w:rPr>
          <w:rFonts w:cs="Calibri"/>
          <w:b/>
          <w:color w:val="000000"/>
        </w:rPr>
        <w:t>116 123</w:t>
      </w:r>
      <w:r>
        <w:rPr>
          <w:rFonts w:eastAsia="Times New Roman" w:cs="Calibri"/>
          <w:color w:val="000000"/>
          <w:lang w:val="en-US" w:eastAsia="en-GB"/>
        </w:rPr>
        <w:t xml:space="preserve"> </w:t>
      </w:r>
      <w:r>
        <w:rPr>
          <w:rFonts w:eastAsia="Times New Roman" w:cs="Calibri"/>
          <w:color w:val="000000"/>
          <w:lang w:val="en-US" w:eastAsia="en-GB"/>
        </w:rPr>
        <w:br/>
        <w:t>Samaritans provide round the clock support by phone, email, or through letters. They are there to listen to any problem that you’re facing. No matter who you are, or how big or small the issue may seem.</w:t>
      </w:r>
    </w:p>
    <w:p w14:paraId="1D2676AB" w14:textId="28431781" w:rsidR="003258A5" w:rsidRDefault="003258A5" w:rsidP="00374BC5">
      <w:pPr>
        <w:spacing w:after="0" w:line="240" w:lineRule="auto"/>
        <w:rPr>
          <w:rFonts w:eastAsia="Times New Roman" w:cs="Calibri"/>
          <w:color w:val="000000"/>
          <w:lang w:val="en-US" w:eastAsia="en-GB"/>
        </w:rPr>
      </w:pPr>
    </w:p>
    <w:p w14:paraId="6807C77B" w14:textId="554DBB7F" w:rsidR="00374BC5" w:rsidRDefault="00374BC5" w:rsidP="00374BC5">
      <w:pPr>
        <w:spacing w:after="0" w:line="240" w:lineRule="auto"/>
        <w:rPr>
          <w:rFonts w:eastAsia="Times New Roman" w:cs="Calibri"/>
          <w:color w:val="000000"/>
          <w:lang w:val="en-US" w:eastAsia="en-GB"/>
        </w:rPr>
      </w:pPr>
    </w:p>
    <w:p w14:paraId="0D7CB9AA" w14:textId="1375B209" w:rsidR="00374BC5" w:rsidRDefault="00374BC5" w:rsidP="00374BC5">
      <w:pPr>
        <w:spacing w:after="0" w:line="240" w:lineRule="auto"/>
        <w:rPr>
          <w:rFonts w:cs="Calibri"/>
          <w:b/>
          <w:color w:val="000000"/>
        </w:rPr>
      </w:pPr>
    </w:p>
    <w:p w14:paraId="04EB6B87" w14:textId="04888A3F" w:rsidR="00374BC5" w:rsidRDefault="003258A5" w:rsidP="00374BC5">
      <w:pPr>
        <w:spacing w:after="0" w:line="240" w:lineRule="auto"/>
      </w:pPr>
      <w:r>
        <w:rPr>
          <w:noProof/>
          <w:lang w:eastAsia="en-GB"/>
        </w:rPr>
        <w:drawing>
          <wp:anchor distT="0" distB="0" distL="114300" distR="114300" simplePos="0" relativeHeight="251625472" behindDoc="1" locked="0" layoutInCell="1" allowOverlap="1" wp14:anchorId="334D0AF9" wp14:editId="7C860A8C">
            <wp:simplePos x="0" y="0"/>
            <wp:positionH relativeFrom="margin">
              <wp:align>right</wp:align>
            </wp:positionH>
            <wp:positionV relativeFrom="paragraph">
              <wp:posOffset>5715</wp:posOffset>
            </wp:positionV>
            <wp:extent cx="2962275" cy="923925"/>
            <wp:effectExtent l="0" t="0" r="9525" b="9525"/>
            <wp:wrapTight wrapText="bothSides">
              <wp:wrapPolygon edited="0">
                <wp:start x="0" y="0"/>
                <wp:lineTo x="0" y="21377"/>
                <wp:lineTo x="21531" y="21377"/>
                <wp:lineTo x="21531" y="0"/>
                <wp:lineTo x="0" y="0"/>
              </wp:wrapPolygon>
            </wp:wrapTight>
            <wp:docPr id="14" name="Picture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2962275" cy="92392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374BC5">
        <w:rPr>
          <w:rFonts w:cs="Calibri"/>
          <w:b/>
          <w:color w:val="000000"/>
        </w:rPr>
        <w:t>Childline.org.uk   0800 1111</w:t>
      </w:r>
    </w:p>
    <w:p w14:paraId="5688D96E" w14:textId="14800978" w:rsidR="00374BC5" w:rsidRDefault="00374BC5" w:rsidP="00374BC5">
      <w:pPr>
        <w:spacing w:after="0" w:line="240" w:lineRule="auto"/>
      </w:pPr>
      <w:r>
        <w:rPr>
          <w:rFonts w:cs="Calibri"/>
          <w:color w:val="000000"/>
        </w:rPr>
        <w:t>Childline provide confidential help and advice about a wide range of issues. Young people can talk to a counsellor online or over the phone, as well as post on message boards.</w:t>
      </w:r>
    </w:p>
    <w:p w14:paraId="447EB1F1" w14:textId="52ABA21E" w:rsidR="00A013A5" w:rsidRDefault="00157980" w:rsidP="00A013A5">
      <w:r w:rsidRPr="005E1CFC">
        <w:rPr>
          <w:rFonts w:cstheme="minorHAnsi"/>
          <w:noProof/>
          <w:color w:val="000000" w:themeColor="text1"/>
          <w:lang w:eastAsia="en-GB"/>
        </w:rPr>
        <w:drawing>
          <wp:anchor distT="0" distB="0" distL="114300" distR="114300" simplePos="0" relativeHeight="251646976" behindDoc="1" locked="0" layoutInCell="1" allowOverlap="1" wp14:anchorId="2E19FC6B" wp14:editId="7BDB8DF2">
            <wp:simplePos x="0" y="0"/>
            <wp:positionH relativeFrom="margin">
              <wp:align>left</wp:align>
            </wp:positionH>
            <wp:positionV relativeFrom="paragraph">
              <wp:posOffset>183515</wp:posOffset>
            </wp:positionV>
            <wp:extent cx="1247775" cy="1400175"/>
            <wp:effectExtent l="0" t="0" r="9525" b="9525"/>
            <wp:wrapTight wrapText="bothSides">
              <wp:wrapPolygon edited="0">
                <wp:start x="0" y="0"/>
                <wp:lineTo x="0" y="21453"/>
                <wp:lineTo x="21435" y="21453"/>
                <wp:lineTo x="2143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6315" t="21604" r="71915" b="47860"/>
                    <a:stretch/>
                  </pic:blipFill>
                  <pic:spPr bwMode="auto">
                    <a:xfrm>
                      <a:off x="0" y="0"/>
                      <a:ext cx="1247775" cy="1400175"/>
                    </a:xfrm>
                    <a:prstGeom prst="rect">
                      <a:avLst/>
                    </a:prstGeom>
                    <a:ln>
                      <a:noFill/>
                    </a:ln>
                    <a:extLst>
                      <a:ext uri="{53640926-AAD7-44D8-BBD7-CCE9431645EC}">
                        <a14:shadowObscured xmlns:a14="http://schemas.microsoft.com/office/drawing/2010/main"/>
                      </a:ext>
                    </a:extLst>
                  </pic:spPr>
                </pic:pic>
              </a:graphicData>
            </a:graphic>
          </wp:anchor>
        </w:drawing>
      </w:r>
    </w:p>
    <w:p w14:paraId="5F8650BF" w14:textId="292483CA" w:rsidR="003258A5" w:rsidRDefault="003258A5" w:rsidP="00A013A5">
      <w:pPr>
        <w:rPr>
          <w:rFonts w:cstheme="minorHAnsi"/>
          <w:b/>
          <w:noProof/>
          <w:color w:val="000000" w:themeColor="text1"/>
          <w:u w:val="single"/>
          <w:lang w:eastAsia="en-GB"/>
        </w:rPr>
      </w:pPr>
    </w:p>
    <w:p w14:paraId="50EEFFD1" w14:textId="40280695" w:rsidR="00A013A5" w:rsidRPr="003258A5" w:rsidRDefault="00A013A5" w:rsidP="003258A5">
      <w:pPr>
        <w:spacing w:after="0" w:line="240" w:lineRule="auto"/>
        <w:rPr>
          <w:rFonts w:cstheme="minorHAnsi"/>
          <w:b/>
          <w:noProof/>
          <w:color w:val="000000" w:themeColor="text1"/>
          <w:lang w:eastAsia="en-GB"/>
        </w:rPr>
      </w:pPr>
      <w:r w:rsidRPr="003258A5">
        <w:rPr>
          <w:rFonts w:cstheme="minorHAnsi"/>
          <w:b/>
          <w:noProof/>
          <w:color w:val="000000" w:themeColor="text1"/>
          <w:lang w:eastAsia="en-GB"/>
        </w:rPr>
        <w:t>Calm</w:t>
      </w:r>
      <w:r w:rsidR="003258A5">
        <w:rPr>
          <w:rFonts w:cstheme="minorHAnsi"/>
          <w:b/>
          <w:noProof/>
          <w:color w:val="000000" w:themeColor="text1"/>
          <w:lang w:eastAsia="en-GB"/>
        </w:rPr>
        <w:t xml:space="preserve"> </w:t>
      </w:r>
      <w:r>
        <w:rPr>
          <w:rFonts w:cstheme="minorHAnsi"/>
          <w:color w:val="000000" w:themeColor="text1"/>
        </w:rPr>
        <w:t>offers guided meditations, sleep s</w:t>
      </w:r>
      <w:r w:rsidRPr="005E1CFC">
        <w:rPr>
          <w:rFonts w:cstheme="minorHAnsi"/>
          <w:color w:val="000000" w:themeColor="text1"/>
        </w:rPr>
        <w:t xml:space="preserve">tories, breathing programs and relaxing music. </w:t>
      </w:r>
      <w:r>
        <w:rPr>
          <w:rFonts w:cstheme="minorHAnsi"/>
          <w:color w:val="000000" w:themeColor="text1"/>
        </w:rPr>
        <w:t>(4+)</w:t>
      </w:r>
      <w:r w:rsidRPr="005E1CFC">
        <w:rPr>
          <w:rFonts w:cstheme="minorHAnsi"/>
          <w:color w:val="000000" w:themeColor="text1"/>
        </w:rPr>
        <w:br/>
      </w:r>
    </w:p>
    <w:p w14:paraId="6A04F00B" w14:textId="64E4FFF2" w:rsidR="003258A5" w:rsidRPr="005E1CFC" w:rsidRDefault="00157980" w:rsidP="00A013A5">
      <w:pPr>
        <w:rPr>
          <w:rFonts w:cstheme="minorHAnsi"/>
          <w:color w:val="000000" w:themeColor="text1"/>
        </w:rPr>
      </w:pPr>
      <w:r w:rsidRPr="005E1CFC">
        <w:rPr>
          <w:rFonts w:cstheme="minorHAnsi"/>
          <w:noProof/>
          <w:color w:val="000000" w:themeColor="text1"/>
          <w:lang w:eastAsia="en-GB"/>
        </w:rPr>
        <w:drawing>
          <wp:anchor distT="0" distB="0" distL="114300" distR="114300" simplePos="0" relativeHeight="251666432" behindDoc="1" locked="0" layoutInCell="1" allowOverlap="1" wp14:anchorId="01534C07" wp14:editId="3AD66B06">
            <wp:simplePos x="0" y="0"/>
            <wp:positionH relativeFrom="column">
              <wp:posOffset>4580255</wp:posOffset>
            </wp:positionH>
            <wp:positionV relativeFrom="paragraph">
              <wp:posOffset>259715</wp:posOffset>
            </wp:positionV>
            <wp:extent cx="1285875" cy="1295400"/>
            <wp:effectExtent l="0" t="0" r="9525" b="0"/>
            <wp:wrapTight wrapText="bothSides">
              <wp:wrapPolygon edited="0">
                <wp:start x="0" y="0"/>
                <wp:lineTo x="0" y="21282"/>
                <wp:lineTo x="21440" y="21282"/>
                <wp:lineTo x="2144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5984" t="23058" r="71581" b="48691"/>
                    <a:stretch/>
                  </pic:blipFill>
                  <pic:spPr bwMode="auto">
                    <a:xfrm>
                      <a:off x="0" y="0"/>
                      <a:ext cx="1285875" cy="1295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C85A0B1" w14:textId="4104ADFC" w:rsidR="003258A5" w:rsidRDefault="003258A5" w:rsidP="00A013A5">
      <w:pPr>
        <w:rPr>
          <w:rFonts w:cstheme="minorHAnsi"/>
          <w:b/>
          <w:color w:val="000000" w:themeColor="text1"/>
          <w:u w:val="single"/>
        </w:rPr>
      </w:pPr>
    </w:p>
    <w:p w14:paraId="5B0A446D" w14:textId="2659BC25" w:rsidR="00374BC5" w:rsidRPr="00157980" w:rsidRDefault="00A013A5" w:rsidP="00374BC5">
      <w:pPr>
        <w:rPr>
          <w:rFonts w:cstheme="minorHAnsi"/>
          <w:color w:val="000000" w:themeColor="text1"/>
        </w:rPr>
      </w:pPr>
      <w:r w:rsidRPr="003258A5">
        <w:rPr>
          <w:rFonts w:cstheme="minorHAnsi"/>
          <w:b/>
          <w:color w:val="000000" w:themeColor="text1"/>
        </w:rPr>
        <w:t>Headspace</w:t>
      </w:r>
      <w:r>
        <w:rPr>
          <w:rFonts w:cstheme="minorHAnsi"/>
          <w:color w:val="000000" w:themeColor="text1"/>
        </w:rPr>
        <w:t xml:space="preserve"> is a</w:t>
      </w:r>
      <w:r w:rsidRPr="005E1CFC">
        <w:rPr>
          <w:rFonts w:cstheme="minorHAnsi"/>
          <w:color w:val="000000" w:themeColor="text1"/>
        </w:rPr>
        <w:t xml:space="preserve"> guided meditation app made simple. It tracks your stats and </w:t>
      </w:r>
      <w:r>
        <w:rPr>
          <w:rFonts w:cstheme="minorHAnsi"/>
          <w:color w:val="000000" w:themeColor="text1"/>
        </w:rPr>
        <w:t xml:space="preserve">gives you </w:t>
      </w:r>
      <w:r w:rsidRPr="005E1CFC">
        <w:rPr>
          <w:rFonts w:cstheme="minorHAnsi"/>
          <w:color w:val="000000" w:themeColor="text1"/>
        </w:rPr>
        <w:t>reminders to help you with your practice. Its</w:t>
      </w:r>
      <w:r>
        <w:rPr>
          <w:rFonts w:cstheme="minorHAnsi"/>
          <w:color w:val="000000" w:themeColor="text1"/>
        </w:rPr>
        <w:t xml:space="preserve"> goals include</w:t>
      </w:r>
      <w:r w:rsidRPr="005E1CFC">
        <w:rPr>
          <w:rFonts w:cstheme="minorHAnsi"/>
          <w:color w:val="000000" w:themeColor="text1"/>
        </w:rPr>
        <w:t xml:space="preserve"> </w:t>
      </w:r>
      <w:r>
        <w:rPr>
          <w:rFonts w:cstheme="minorHAnsi"/>
          <w:color w:val="000000" w:themeColor="text1"/>
        </w:rPr>
        <w:t>supporting people</w:t>
      </w:r>
      <w:r w:rsidRPr="005E1CFC">
        <w:rPr>
          <w:rFonts w:cstheme="minorHAnsi"/>
          <w:color w:val="000000" w:themeColor="text1"/>
        </w:rPr>
        <w:t xml:space="preserve"> to manage stress, anxiety and panic attacks</w:t>
      </w:r>
      <w:r>
        <w:rPr>
          <w:rFonts w:cstheme="minorHAnsi"/>
          <w:color w:val="000000" w:themeColor="text1"/>
        </w:rPr>
        <w:t>,</w:t>
      </w:r>
      <w:r w:rsidRPr="005E1CFC">
        <w:rPr>
          <w:rFonts w:cstheme="minorHAnsi"/>
          <w:color w:val="000000" w:themeColor="text1"/>
        </w:rPr>
        <w:t xml:space="preserve"> a</w:t>
      </w:r>
      <w:r>
        <w:rPr>
          <w:rFonts w:cstheme="minorHAnsi"/>
          <w:color w:val="000000" w:themeColor="text1"/>
        </w:rPr>
        <w:t>s well as</w:t>
      </w:r>
      <w:r w:rsidRPr="005E1CFC">
        <w:rPr>
          <w:rFonts w:cstheme="minorHAnsi"/>
          <w:color w:val="000000" w:themeColor="text1"/>
        </w:rPr>
        <w:t xml:space="preserve"> promoting relaxation and wellbeing. </w:t>
      </w:r>
      <w:r>
        <w:rPr>
          <w:rFonts w:cstheme="minorHAnsi"/>
          <w:color w:val="000000" w:themeColor="text1"/>
        </w:rPr>
        <w:t>(4+)</w:t>
      </w:r>
    </w:p>
    <w:p w14:paraId="33EFDFEB" w14:textId="0993EBF9" w:rsidR="00374BC5" w:rsidRDefault="003258A5" w:rsidP="00374BC5">
      <w:r w:rsidRPr="005E1CFC">
        <w:rPr>
          <w:rFonts w:cstheme="minorHAnsi"/>
          <w:noProof/>
          <w:color w:val="000000" w:themeColor="text1"/>
          <w:lang w:eastAsia="en-GB"/>
        </w:rPr>
        <w:drawing>
          <wp:anchor distT="0" distB="0" distL="114300" distR="114300" simplePos="0" relativeHeight="251659264" behindDoc="1" locked="0" layoutInCell="1" allowOverlap="1" wp14:anchorId="756BA145" wp14:editId="4B480449">
            <wp:simplePos x="0" y="0"/>
            <wp:positionH relativeFrom="column">
              <wp:posOffset>26670</wp:posOffset>
            </wp:positionH>
            <wp:positionV relativeFrom="paragraph">
              <wp:posOffset>125730</wp:posOffset>
            </wp:positionV>
            <wp:extent cx="1343025" cy="1404620"/>
            <wp:effectExtent l="0" t="0" r="9525" b="5080"/>
            <wp:wrapTight wrapText="bothSides">
              <wp:wrapPolygon edited="0">
                <wp:start x="0" y="0"/>
                <wp:lineTo x="0" y="21385"/>
                <wp:lineTo x="21447" y="21385"/>
                <wp:lineTo x="21447"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6390" t="22642" r="71214" b="48068"/>
                    <a:stretch/>
                  </pic:blipFill>
                  <pic:spPr bwMode="auto">
                    <a:xfrm>
                      <a:off x="0" y="0"/>
                      <a:ext cx="1343025" cy="1404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1F3184" w14:textId="260A0B29" w:rsidR="00A013A5" w:rsidRDefault="003258A5" w:rsidP="00374BC5">
      <w:r w:rsidRPr="003258A5">
        <w:rPr>
          <w:rFonts w:cstheme="minorHAnsi"/>
          <w:b/>
          <w:color w:val="000000" w:themeColor="text1"/>
        </w:rPr>
        <w:t>M</w:t>
      </w:r>
      <w:r w:rsidRPr="003258A5">
        <w:rPr>
          <w:rFonts w:cstheme="minorHAnsi"/>
          <w:b/>
          <w:color w:val="000000" w:themeColor="text1"/>
          <w:lang w:val="en-US"/>
        </w:rPr>
        <w:t>indShift</w:t>
      </w:r>
      <w:r w:rsidRPr="005E1CFC">
        <w:rPr>
          <w:rFonts w:cstheme="minorHAnsi"/>
          <w:color w:val="000000" w:themeColor="text1"/>
          <w:lang w:val="en-US"/>
        </w:rPr>
        <w:t xml:space="preserve"> is an app designed to help teens and young adults cope with anxiety. It can help you change how you think about anxiety. </w:t>
      </w:r>
      <w:r w:rsidRPr="005E1CFC">
        <w:rPr>
          <w:rFonts w:cstheme="minorHAnsi"/>
          <w:color w:val="000000" w:themeColor="text1"/>
          <w:lang w:val="en-US"/>
        </w:rPr>
        <w:br/>
        <w:t xml:space="preserve">MindShift </w:t>
      </w:r>
      <w:r>
        <w:rPr>
          <w:rFonts w:cstheme="minorHAnsi"/>
          <w:color w:val="000000" w:themeColor="text1"/>
          <w:lang w:val="en-US"/>
        </w:rPr>
        <w:t xml:space="preserve">aims to </w:t>
      </w:r>
      <w:r w:rsidRPr="005E1CFC">
        <w:rPr>
          <w:rFonts w:cstheme="minorHAnsi"/>
          <w:color w:val="000000" w:themeColor="text1"/>
          <w:lang w:val="en-US"/>
        </w:rPr>
        <w:t xml:space="preserve">help you learn how to relax, develop more helpful ways of thinking, and identify active steps that will help you take charge of your anxiety. </w:t>
      </w:r>
      <w:r>
        <w:rPr>
          <w:rFonts w:cstheme="minorHAnsi"/>
          <w:color w:val="000000" w:themeColor="text1"/>
          <w:lang w:val="en-US"/>
        </w:rPr>
        <w:t>(4+)</w:t>
      </w:r>
      <w:r w:rsidRPr="005E1CFC">
        <w:rPr>
          <w:rFonts w:cstheme="minorHAnsi"/>
          <w:color w:val="000000" w:themeColor="text1"/>
          <w:lang w:val="en-US"/>
        </w:rPr>
        <w:br/>
      </w:r>
    </w:p>
    <w:p w14:paraId="59BA5EF3" w14:textId="66DBE0EC" w:rsidR="00D46120" w:rsidRPr="003258A5" w:rsidRDefault="003258A5" w:rsidP="003258A5">
      <w:r>
        <w:rPr>
          <w:noProof/>
          <w:lang w:eastAsia="en-GB"/>
        </w:rPr>
        <w:drawing>
          <wp:anchor distT="0" distB="0" distL="114300" distR="114300" simplePos="0" relativeHeight="251672576" behindDoc="1" locked="0" layoutInCell="1" allowOverlap="1" wp14:anchorId="307F6B20" wp14:editId="471BADD6">
            <wp:simplePos x="0" y="0"/>
            <wp:positionH relativeFrom="margin">
              <wp:posOffset>3301365</wp:posOffset>
            </wp:positionH>
            <wp:positionV relativeFrom="paragraph">
              <wp:posOffset>5715</wp:posOffset>
            </wp:positionV>
            <wp:extent cx="2552700" cy="1219200"/>
            <wp:effectExtent l="0" t="0" r="0" b="0"/>
            <wp:wrapTight wrapText="bothSides">
              <wp:wrapPolygon edited="0">
                <wp:start x="0" y="0"/>
                <wp:lineTo x="0" y="21263"/>
                <wp:lineTo x="21439" y="21263"/>
                <wp:lineTo x="21439"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552700" cy="1219200"/>
                    </a:xfrm>
                    <a:prstGeom prst="rect">
                      <a:avLst/>
                    </a:prstGeom>
                  </pic:spPr>
                </pic:pic>
              </a:graphicData>
            </a:graphic>
          </wp:anchor>
        </w:drawing>
      </w:r>
    </w:p>
    <w:p w14:paraId="5DD97342" w14:textId="4F4A6ADC" w:rsidR="00D46120" w:rsidRDefault="003258A5">
      <w:pPr>
        <w:suppressAutoHyphens w:val="0"/>
        <w:spacing w:after="0" w:line="240" w:lineRule="auto"/>
        <w:ind w:right="935"/>
        <w:jc w:val="both"/>
        <w:textAlignment w:val="auto"/>
        <w:rPr>
          <w:rFonts w:asciiTheme="minorHAnsi" w:hAnsiTheme="minorHAnsi" w:cstheme="minorHAnsi"/>
          <w:color w:val="4D5156"/>
          <w:shd w:val="clear" w:color="auto" w:fill="FFFFFF"/>
        </w:rPr>
      </w:pPr>
      <w:r w:rsidRPr="003258A5">
        <w:rPr>
          <w:rStyle w:val="Emphasis"/>
          <w:rFonts w:asciiTheme="minorHAnsi" w:hAnsiTheme="minorHAnsi" w:cstheme="minorHAnsi"/>
          <w:b/>
          <w:bCs/>
          <w:i w:val="0"/>
          <w:iCs w:val="0"/>
          <w:color w:val="5F6368"/>
          <w:shd w:val="clear" w:color="auto" w:fill="FFFFFF"/>
        </w:rPr>
        <w:t>Winston's Wish</w:t>
      </w:r>
      <w:r w:rsidRPr="003258A5">
        <w:rPr>
          <w:rFonts w:asciiTheme="minorHAnsi" w:hAnsiTheme="minorHAnsi" w:cstheme="minorHAnsi"/>
          <w:color w:val="4D5156"/>
          <w:shd w:val="clear" w:color="auto" w:fill="FFFFFF"/>
        </w:rPr>
        <w:t> is the UK's childhood bereavement charity. We support children and their families after the death of a parent or sibling.</w:t>
      </w:r>
    </w:p>
    <w:p w14:paraId="605A3AD4" w14:textId="2CD87227" w:rsidR="00157980" w:rsidRPr="00157980" w:rsidRDefault="00157980">
      <w:pPr>
        <w:suppressAutoHyphens w:val="0"/>
        <w:spacing w:after="0" w:line="240" w:lineRule="auto"/>
        <w:ind w:right="935"/>
        <w:jc w:val="both"/>
        <w:textAlignment w:val="auto"/>
        <w:rPr>
          <w:rFonts w:asciiTheme="minorHAnsi" w:eastAsia="Times New Roman" w:hAnsiTheme="minorHAnsi" w:cstheme="minorHAnsi"/>
          <w:b/>
          <w:lang w:val="en-US"/>
        </w:rPr>
      </w:pPr>
      <w:r w:rsidRPr="00157980">
        <w:rPr>
          <w:rFonts w:asciiTheme="minorHAnsi" w:eastAsia="Times New Roman" w:hAnsiTheme="minorHAnsi" w:cstheme="minorHAnsi"/>
          <w:b/>
          <w:lang w:val="en-US"/>
        </w:rPr>
        <w:t xml:space="preserve">https://www.winstonswish.org/ </w:t>
      </w:r>
      <w:r>
        <w:rPr>
          <w:rFonts w:asciiTheme="minorHAnsi" w:eastAsia="Times New Roman" w:hAnsiTheme="minorHAnsi" w:cstheme="minorHAnsi"/>
          <w:b/>
          <w:lang w:val="en-US"/>
        </w:rPr>
        <w:t xml:space="preserve">       </w:t>
      </w:r>
      <w:r w:rsidRPr="00157980">
        <w:rPr>
          <w:rFonts w:asciiTheme="minorHAnsi" w:eastAsia="Times New Roman" w:hAnsiTheme="minorHAnsi" w:cstheme="minorHAnsi"/>
          <w:b/>
          <w:lang w:val="en-US"/>
        </w:rPr>
        <w:t xml:space="preserve">08088 020 021   </w:t>
      </w:r>
    </w:p>
    <w:p w14:paraId="7A2782CA" w14:textId="2E99A325" w:rsidR="00D46120" w:rsidRDefault="00D46120">
      <w:pPr>
        <w:suppressAutoHyphens w:val="0"/>
        <w:spacing w:after="0" w:line="240" w:lineRule="auto"/>
        <w:ind w:right="935"/>
        <w:jc w:val="both"/>
        <w:textAlignment w:val="auto"/>
        <w:rPr>
          <w:rFonts w:eastAsia="Times New Roman"/>
          <w:sz w:val="24"/>
          <w:szCs w:val="24"/>
          <w:lang w:val="en-US"/>
        </w:rPr>
      </w:pPr>
    </w:p>
    <w:p w14:paraId="4CF6A7E6" w14:textId="6B063DD5" w:rsidR="009D5050" w:rsidRDefault="009D5050">
      <w:pPr>
        <w:suppressAutoHyphens w:val="0"/>
        <w:spacing w:after="0" w:line="240" w:lineRule="auto"/>
        <w:ind w:right="935"/>
        <w:jc w:val="both"/>
        <w:textAlignment w:val="auto"/>
        <w:rPr>
          <w:rFonts w:eastAsia="Times New Roman"/>
          <w:sz w:val="24"/>
          <w:szCs w:val="24"/>
          <w:lang w:val="en-US"/>
        </w:rPr>
      </w:pPr>
    </w:p>
    <w:p w14:paraId="36F34C03" w14:textId="06A008AE" w:rsidR="00157980" w:rsidRDefault="00157980">
      <w:pPr>
        <w:suppressAutoHyphens w:val="0"/>
        <w:spacing w:after="0" w:line="240" w:lineRule="auto"/>
        <w:ind w:right="935"/>
        <w:jc w:val="both"/>
        <w:textAlignment w:val="auto"/>
        <w:rPr>
          <w:rFonts w:eastAsia="Times New Roman"/>
          <w:sz w:val="24"/>
          <w:szCs w:val="24"/>
          <w:lang w:val="en-US"/>
        </w:rPr>
      </w:pPr>
      <w:r>
        <w:rPr>
          <w:noProof/>
          <w:lang w:eastAsia="en-GB"/>
        </w:rPr>
        <w:drawing>
          <wp:anchor distT="0" distB="0" distL="114300" distR="114300" simplePos="0" relativeHeight="251694080" behindDoc="1" locked="0" layoutInCell="1" allowOverlap="1" wp14:anchorId="19A55510" wp14:editId="3E04FDE2">
            <wp:simplePos x="0" y="0"/>
            <wp:positionH relativeFrom="column">
              <wp:posOffset>-1270</wp:posOffset>
            </wp:positionH>
            <wp:positionV relativeFrom="paragraph">
              <wp:posOffset>-8138795</wp:posOffset>
            </wp:positionV>
            <wp:extent cx="2362200" cy="1209675"/>
            <wp:effectExtent l="0" t="0" r="0" b="9525"/>
            <wp:wrapTight wrapText="bothSides">
              <wp:wrapPolygon edited="0">
                <wp:start x="0" y="0"/>
                <wp:lineTo x="0" y="21430"/>
                <wp:lineTo x="21426" y="21430"/>
                <wp:lineTo x="21426"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362200" cy="1209675"/>
                    </a:xfrm>
                    <a:prstGeom prst="rect">
                      <a:avLst/>
                    </a:prstGeom>
                  </pic:spPr>
                </pic:pic>
              </a:graphicData>
            </a:graphic>
            <wp14:sizeRelH relativeFrom="margin">
              <wp14:pctWidth>0</wp14:pctWidth>
            </wp14:sizeRelH>
            <wp14:sizeRelV relativeFrom="margin">
              <wp14:pctHeight>0</wp14:pctHeight>
            </wp14:sizeRelV>
          </wp:anchor>
        </w:drawing>
      </w:r>
    </w:p>
    <w:p w14:paraId="542CD026" w14:textId="19A9F72D" w:rsidR="00157980" w:rsidRPr="00157980" w:rsidRDefault="00157980" w:rsidP="00157980">
      <w:pPr>
        <w:pStyle w:val="NormalWeb"/>
        <w:shd w:val="clear" w:color="auto" w:fill="FCFEFF"/>
        <w:spacing w:before="0" w:beforeAutospacing="0" w:after="0" w:afterAutospacing="0"/>
        <w:rPr>
          <w:rFonts w:asciiTheme="minorHAnsi" w:hAnsiTheme="minorHAnsi" w:cstheme="minorHAnsi"/>
          <w:color w:val="000000"/>
          <w:sz w:val="22"/>
          <w:szCs w:val="22"/>
        </w:rPr>
      </w:pPr>
      <w:r>
        <w:rPr>
          <w:noProof/>
        </w:rPr>
        <w:drawing>
          <wp:anchor distT="0" distB="0" distL="114300" distR="114300" simplePos="0" relativeHeight="251718656" behindDoc="1" locked="0" layoutInCell="1" allowOverlap="1" wp14:anchorId="09078DEA" wp14:editId="16E64F1C">
            <wp:simplePos x="0" y="0"/>
            <wp:positionH relativeFrom="column">
              <wp:posOffset>55880</wp:posOffset>
            </wp:positionH>
            <wp:positionV relativeFrom="page">
              <wp:posOffset>8677275</wp:posOffset>
            </wp:positionV>
            <wp:extent cx="3109595" cy="661035"/>
            <wp:effectExtent l="0" t="0" r="0" b="5715"/>
            <wp:wrapTight wrapText="bothSides">
              <wp:wrapPolygon edited="0">
                <wp:start x="0" y="0"/>
                <wp:lineTo x="0" y="21164"/>
                <wp:lineTo x="21437" y="21164"/>
                <wp:lineTo x="21437"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3109595" cy="661035"/>
                    </a:xfrm>
                    <a:prstGeom prst="rect">
                      <a:avLst/>
                    </a:prstGeom>
                  </pic:spPr>
                </pic:pic>
              </a:graphicData>
            </a:graphic>
            <wp14:sizeRelH relativeFrom="margin">
              <wp14:pctWidth>0</wp14:pctWidth>
            </wp14:sizeRelH>
            <wp14:sizeRelV relativeFrom="margin">
              <wp14:pctHeight>0</wp14:pctHeight>
            </wp14:sizeRelV>
          </wp:anchor>
        </w:drawing>
      </w:r>
      <w:r w:rsidRPr="00157980">
        <w:rPr>
          <w:rFonts w:asciiTheme="minorHAnsi" w:hAnsiTheme="minorHAnsi" w:cstheme="minorHAnsi"/>
          <w:b/>
          <w:color w:val="000000"/>
          <w:sz w:val="22"/>
          <w:szCs w:val="22"/>
        </w:rPr>
        <w:t>Cruse</w:t>
      </w:r>
      <w:r w:rsidRPr="00157980">
        <w:rPr>
          <w:rFonts w:asciiTheme="minorHAnsi" w:hAnsiTheme="minorHAnsi" w:cstheme="minorHAnsi"/>
          <w:color w:val="000000"/>
          <w:sz w:val="22"/>
          <w:szCs w:val="22"/>
        </w:rPr>
        <w:t xml:space="preserve"> h</w:t>
      </w:r>
      <w:r w:rsidRPr="00157980">
        <w:rPr>
          <w:rFonts w:asciiTheme="minorHAnsi" w:hAnsiTheme="minorHAnsi" w:cstheme="minorHAnsi"/>
          <w:color w:val="000000"/>
          <w:sz w:val="22"/>
          <w:szCs w:val="22"/>
        </w:rPr>
        <w:t>elpline is run by trained bereavement volunteers, who offer emotional support to anyone affected by grief.</w:t>
      </w:r>
      <w:r>
        <w:rPr>
          <w:rFonts w:asciiTheme="minorHAnsi" w:hAnsiTheme="minorHAnsi" w:cstheme="minorHAnsi"/>
          <w:color w:val="000000"/>
          <w:sz w:val="22"/>
          <w:szCs w:val="22"/>
        </w:rPr>
        <w:t xml:space="preserve"> They will</w:t>
      </w:r>
      <w:r w:rsidRPr="00157980">
        <w:rPr>
          <w:rFonts w:asciiTheme="minorHAnsi" w:hAnsiTheme="minorHAnsi" w:cstheme="minorHAnsi"/>
          <w:color w:val="000000"/>
          <w:sz w:val="22"/>
          <w:szCs w:val="22"/>
        </w:rPr>
        <w:t xml:space="preserve"> give you space to talk about your feelings and how you’ve been coping. </w:t>
      </w:r>
    </w:p>
    <w:p w14:paraId="070A47E7" w14:textId="5ABC4884" w:rsidR="00157980" w:rsidRDefault="00157980" w:rsidP="00157980">
      <w:pPr>
        <w:suppressAutoHyphens w:val="0"/>
        <w:spacing w:after="0" w:line="240" w:lineRule="auto"/>
        <w:ind w:left="5040"/>
        <w:jc w:val="both"/>
        <w:textAlignment w:val="auto"/>
        <w:rPr>
          <w:rStyle w:val="Strong"/>
          <w:rFonts w:asciiTheme="minorHAnsi" w:hAnsiTheme="minorHAnsi" w:cstheme="minorHAnsi"/>
          <w:color w:val="000000"/>
          <w:shd w:val="clear" w:color="auto" w:fill="FCFEFF"/>
        </w:rPr>
      </w:pPr>
      <w:r>
        <w:rPr>
          <w:rStyle w:val="Strong"/>
          <w:rFonts w:asciiTheme="minorHAnsi" w:hAnsiTheme="minorHAnsi" w:cstheme="minorHAnsi"/>
          <w:color w:val="000000"/>
          <w:shd w:val="clear" w:color="auto" w:fill="FCFEFF"/>
        </w:rPr>
        <w:t xml:space="preserve">        </w:t>
      </w:r>
      <w:r w:rsidRPr="00157980">
        <w:rPr>
          <w:rStyle w:val="Strong"/>
          <w:rFonts w:asciiTheme="minorHAnsi" w:hAnsiTheme="minorHAnsi" w:cstheme="minorHAnsi"/>
          <w:color w:val="000000"/>
          <w:shd w:val="clear" w:color="auto" w:fill="FCFEFF"/>
        </w:rPr>
        <w:t>08088081677.</w:t>
      </w:r>
      <w:r w:rsidRPr="00157980">
        <w:rPr>
          <w:rStyle w:val="Strong"/>
          <w:rFonts w:asciiTheme="minorHAnsi" w:hAnsiTheme="minorHAnsi" w:cstheme="minorHAnsi"/>
          <w:color w:val="000000"/>
          <w:shd w:val="clear" w:color="auto" w:fill="FCFEFF"/>
        </w:rPr>
        <w:t xml:space="preserve">   </w:t>
      </w:r>
    </w:p>
    <w:p w14:paraId="6C1545DC" w14:textId="122AA87D" w:rsidR="00157980" w:rsidRPr="009D5050" w:rsidRDefault="009D5050" w:rsidP="009D5050">
      <w:pPr>
        <w:suppressAutoHyphens w:val="0"/>
        <w:spacing w:after="0" w:line="240" w:lineRule="auto"/>
        <w:ind w:left="4320"/>
        <w:jc w:val="both"/>
        <w:textAlignment w:val="auto"/>
        <w:rPr>
          <w:rFonts w:asciiTheme="minorHAnsi" w:eastAsia="Times New Roman" w:hAnsiTheme="minorHAnsi" w:cstheme="minorHAnsi"/>
          <w:lang w:val="en-US"/>
        </w:rPr>
      </w:pPr>
      <w:r>
        <w:rPr>
          <w:rStyle w:val="Strong"/>
          <w:rFonts w:asciiTheme="minorHAnsi" w:hAnsiTheme="minorHAnsi" w:cstheme="minorHAnsi"/>
          <w:b w:val="0"/>
          <w:bCs w:val="0"/>
          <w:shd w:val="clear" w:color="auto" w:fill="FCFEFF"/>
        </w:rPr>
        <w:t xml:space="preserve">        </w:t>
      </w:r>
      <w:r w:rsidR="00157980" w:rsidRPr="009D5050">
        <w:rPr>
          <w:rStyle w:val="Strong"/>
          <w:rFonts w:asciiTheme="minorHAnsi" w:hAnsiTheme="minorHAnsi" w:cstheme="minorHAnsi"/>
          <w:bCs w:val="0"/>
          <w:shd w:val="clear" w:color="auto" w:fill="FCFEFF"/>
        </w:rPr>
        <w:t>https://www</w:t>
      </w:r>
      <w:bookmarkStart w:id="1" w:name="_GoBack"/>
      <w:bookmarkEnd w:id="1"/>
      <w:r w:rsidR="00157980" w:rsidRPr="009D5050">
        <w:rPr>
          <w:rStyle w:val="Strong"/>
          <w:rFonts w:asciiTheme="minorHAnsi" w:hAnsiTheme="minorHAnsi" w:cstheme="minorHAnsi"/>
          <w:bCs w:val="0"/>
          <w:shd w:val="clear" w:color="auto" w:fill="FCFEFF"/>
        </w:rPr>
        <w:t>.cruse.org.uk/get-support/helpline/</w:t>
      </w:r>
    </w:p>
    <w:sectPr w:rsidR="00157980" w:rsidRPr="009D5050" w:rsidSect="00A013A5">
      <w:footerReference w:type="default" r:id="rId27"/>
      <w:pgSz w:w="11906" w:h="16838"/>
      <w:pgMar w:top="1440" w:right="1440" w:bottom="1440" w:left="124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A11C07" w14:textId="77777777" w:rsidR="003258A5" w:rsidRDefault="003258A5">
      <w:pPr>
        <w:spacing w:after="0" w:line="240" w:lineRule="auto"/>
      </w:pPr>
      <w:r>
        <w:separator/>
      </w:r>
    </w:p>
  </w:endnote>
  <w:endnote w:type="continuationSeparator" w:id="0">
    <w:p w14:paraId="3303627C" w14:textId="77777777" w:rsidR="003258A5" w:rsidRDefault="00325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7A917B" w14:textId="79C95DE6" w:rsidR="003258A5" w:rsidRDefault="003258A5">
    <w:pPr>
      <w:pStyle w:val="Footer"/>
    </w:pPr>
    <w:r>
      <w:fldChar w:fldCharType="begin"/>
    </w:r>
    <w:r>
      <w:instrText xml:space="preserve"> PAGE </w:instrText>
    </w:r>
    <w:r>
      <w:fldChar w:fldCharType="separate"/>
    </w:r>
    <w:r w:rsidR="009D5050">
      <w:rPr>
        <w:noProof/>
      </w:rPr>
      <w:t>2</w:t>
    </w:r>
    <w:r>
      <w:fldChar w:fldCharType="end"/>
    </w:r>
  </w:p>
  <w:p w14:paraId="672BE782" w14:textId="77777777" w:rsidR="003258A5" w:rsidRDefault="003258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24A007" w14:textId="77777777" w:rsidR="003258A5" w:rsidRDefault="003258A5">
      <w:pPr>
        <w:spacing w:after="0" w:line="240" w:lineRule="auto"/>
      </w:pPr>
      <w:r>
        <w:rPr>
          <w:color w:val="000000"/>
        </w:rPr>
        <w:separator/>
      </w:r>
    </w:p>
  </w:footnote>
  <w:footnote w:type="continuationSeparator" w:id="0">
    <w:p w14:paraId="24C6E1F9" w14:textId="77777777" w:rsidR="003258A5" w:rsidRDefault="003258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27108"/>
    <w:multiLevelType w:val="multilevel"/>
    <w:tmpl w:val="2BEE94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D46120"/>
    <w:rsid w:val="00157980"/>
    <w:rsid w:val="003258A5"/>
    <w:rsid w:val="00374BC5"/>
    <w:rsid w:val="009D5050"/>
    <w:rsid w:val="00A013A5"/>
    <w:rsid w:val="00D46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35918"/>
  <w15:docId w15:val="{31D8E5F8-F1A8-4770-896D-8B1CAF368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line="249"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customStyle="1" w:styleId="None">
    <w:name w:val="None"/>
    <w:rsid w:val="00374BC5"/>
  </w:style>
  <w:style w:type="character" w:styleId="Strong">
    <w:name w:val="Strong"/>
    <w:basedOn w:val="DefaultParagraphFont"/>
    <w:uiPriority w:val="22"/>
    <w:qFormat/>
    <w:rsid w:val="00374BC5"/>
    <w:rPr>
      <w:b/>
      <w:bCs/>
    </w:rPr>
  </w:style>
  <w:style w:type="character" w:styleId="Hyperlink">
    <w:name w:val="Hyperlink"/>
    <w:basedOn w:val="DefaultParagraphFont"/>
    <w:uiPriority w:val="99"/>
    <w:unhideWhenUsed/>
    <w:rsid w:val="00374BC5"/>
    <w:rPr>
      <w:color w:val="0563C1" w:themeColor="hyperlink"/>
      <w:u w:val="single"/>
    </w:rPr>
  </w:style>
  <w:style w:type="character" w:styleId="Emphasis">
    <w:name w:val="Emphasis"/>
    <w:basedOn w:val="DefaultParagraphFont"/>
    <w:uiPriority w:val="20"/>
    <w:qFormat/>
    <w:rsid w:val="003258A5"/>
    <w:rPr>
      <w:i/>
      <w:iCs/>
    </w:rPr>
  </w:style>
  <w:style w:type="paragraph" w:styleId="NormalWeb">
    <w:name w:val="Normal (Web)"/>
    <w:basedOn w:val="Normal"/>
    <w:uiPriority w:val="99"/>
    <w:unhideWhenUsed/>
    <w:rsid w:val="00157980"/>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68588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ycscounselling.co.uk" TargetMode="External"/><Relationship Id="rId18" Type="http://schemas.openxmlformats.org/officeDocument/2006/relationships/image" Target="media/image7.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mailto:info@mind.org.uk" TargetMode="External"/><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2.png"/><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mailto:jo@samaritans.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CA0D3BB91760408ACD09781D44BAB6" ma:contentTypeVersion="13" ma:contentTypeDescription="Create a new document." ma:contentTypeScope="" ma:versionID="c88a93fa7401026d40be18f6197edee5">
  <xsd:schema xmlns:xsd="http://www.w3.org/2001/XMLSchema" xmlns:xs="http://www.w3.org/2001/XMLSchema" xmlns:p="http://schemas.microsoft.com/office/2006/metadata/properties" xmlns:ns3="66e76a33-3875-415d-a5e8-2581a2144d0a" xmlns:ns4="6b508ac7-6723-4581-9083-489308306f8d" targetNamespace="http://schemas.microsoft.com/office/2006/metadata/properties" ma:root="true" ma:fieldsID="6da93d06c9eb7ba97e1cb98f0b73552a" ns3:_="" ns4:_="">
    <xsd:import namespace="66e76a33-3875-415d-a5e8-2581a2144d0a"/>
    <xsd:import namespace="6b508ac7-6723-4581-9083-489308306f8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76a33-3875-415d-a5e8-2581a2144d0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508ac7-6723-4581-9083-489308306f8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09AE6F-CD4E-4973-B454-8E10B3E97E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76a33-3875-415d-a5e8-2581a2144d0a"/>
    <ds:schemaRef ds:uri="6b508ac7-6723-4581-9083-489308306f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74E924-4B3A-48D9-BE65-80B9FB2EFD1C}">
  <ds:schemaRefs>
    <ds:schemaRef ds:uri="http://schemas.microsoft.com/sharepoint/v3/contenttype/forms"/>
  </ds:schemaRefs>
</ds:datastoreItem>
</file>

<file path=customXml/itemProps3.xml><?xml version="1.0" encoding="utf-8"?>
<ds:datastoreItem xmlns:ds="http://schemas.openxmlformats.org/officeDocument/2006/customXml" ds:itemID="{C09D5811-6EE0-456C-9AD3-CE0BF1728798}">
  <ds:schemaRefs>
    <ds:schemaRef ds:uri="http://schemas.microsoft.com/office/2006/metadata/properties"/>
    <ds:schemaRef ds:uri="http://schemas.microsoft.com/office/2006/documentManagement/types"/>
    <ds:schemaRef ds:uri="http://schemas.microsoft.com/office/infopath/2007/PartnerControls"/>
    <ds:schemaRef ds:uri="http://purl.org/dc/elements/1.1/"/>
    <ds:schemaRef ds:uri="66e76a33-3875-415d-a5e8-2581a2144d0a"/>
    <ds:schemaRef ds:uri="http://schemas.openxmlformats.org/package/2006/metadata/core-properties"/>
    <ds:schemaRef ds:uri="http://purl.org/dc/terms/"/>
    <ds:schemaRef ds:uri="6b508ac7-6723-4581-9083-489308306f8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490</Words>
  <Characters>2798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seemahuxley@outlook.com</dc:creator>
  <dc:description/>
  <cp:lastModifiedBy>NBENEDICT</cp:lastModifiedBy>
  <cp:revision>2</cp:revision>
  <dcterms:created xsi:type="dcterms:W3CDTF">2022-07-19T15:59:00Z</dcterms:created>
  <dcterms:modified xsi:type="dcterms:W3CDTF">2022-07-19T15:59:00Z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0x010100E7CA0D3BB91760408ACD09781D44BAB6</vt:lpwstr>
  </property>
</Properties>
</file>