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2E8AE" w14:textId="34FE6E4A" w:rsidR="002121EA" w:rsidRPr="00AC2F2D" w:rsidRDefault="001D0145">
      <w:pPr>
        <w:rPr>
          <w:b/>
          <w:bCs/>
          <w:sz w:val="21"/>
          <w:szCs w:val="21"/>
          <w:lang w:val="en-CA"/>
        </w:rPr>
      </w:pPr>
      <w:r w:rsidRPr="00AC2F2D">
        <w:rPr>
          <w:b/>
          <w:bCs/>
          <w:sz w:val="21"/>
          <w:szCs w:val="21"/>
          <w:lang w:val="en-CA"/>
        </w:rPr>
        <w:t>Autumn Term 1</w:t>
      </w:r>
    </w:p>
    <w:tbl>
      <w:tblPr>
        <w:tblStyle w:val="TableGrid"/>
        <w:tblW w:w="8450" w:type="dxa"/>
        <w:tblInd w:w="-582" w:type="dxa"/>
        <w:tblLook w:val="04A0" w:firstRow="1" w:lastRow="0" w:firstColumn="1" w:lastColumn="0" w:noHBand="0" w:noVBand="1"/>
      </w:tblPr>
      <w:tblGrid>
        <w:gridCol w:w="1134"/>
        <w:gridCol w:w="6251"/>
        <w:gridCol w:w="1065"/>
      </w:tblGrid>
      <w:tr w:rsidR="002C6EB4" w:rsidRPr="00AC2F2D" w14:paraId="165B5E6F" w14:textId="77777777" w:rsidTr="4227A316">
        <w:trPr>
          <w:trHeight w:val="270"/>
        </w:trPr>
        <w:tc>
          <w:tcPr>
            <w:tcW w:w="1134" w:type="dxa"/>
            <w:shd w:val="clear" w:color="auto" w:fill="FFFF00"/>
          </w:tcPr>
          <w:p w14:paraId="5FC52264" w14:textId="77777777" w:rsidR="002C6EB4" w:rsidRPr="00AC2F2D" w:rsidRDefault="002C6EB4" w:rsidP="002E2DCF">
            <w:pPr>
              <w:rPr>
                <w:b/>
                <w:sz w:val="21"/>
                <w:szCs w:val="21"/>
                <w:highlight w:val="yellow"/>
              </w:rPr>
            </w:pPr>
            <w:r w:rsidRPr="00AC2F2D">
              <w:rPr>
                <w:b/>
                <w:sz w:val="21"/>
                <w:szCs w:val="21"/>
                <w:highlight w:val="yellow"/>
              </w:rPr>
              <w:t xml:space="preserve">Section </w:t>
            </w:r>
          </w:p>
        </w:tc>
        <w:tc>
          <w:tcPr>
            <w:tcW w:w="6251" w:type="dxa"/>
            <w:shd w:val="clear" w:color="auto" w:fill="FFFF00"/>
          </w:tcPr>
          <w:p w14:paraId="28C54599" w14:textId="77777777" w:rsidR="002C6EB4" w:rsidRPr="00AC2F2D" w:rsidRDefault="002C6EB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66F66A5D" w14:textId="441B6A9F" w:rsidR="002C6EB4" w:rsidRPr="00AC2F2D" w:rsidRDefault="00E10600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RAG</w:t>
            </w:r>
            <w:r w:rsidR="002C6EB4" w:rsidRPr="00AC2F2D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6258E9" w:rsidRPr="00AC2F2D" w14:paraId="1657B213" w14:textId="77777777" w:rsidTr="4227A316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0B1E32D0" w14:textId="77777777" w:rsidR="006258E9" w:rsidRPr="00AC2F2D" w:rsidRDefault="006258E9" w:rsidP="006258E9">
            <w:pPr>
              <w:rPr>
                <w:b/>
                <w:sz w:val="21"/>
                <w:szCs w:val="21"/>
              </w:rPr>
            </w:pPr>
          </w:p>
          <w:p w14:paraId="20901C5F" w14:textId="77777777" w:rsidR="006258E9" w:rsidRPr="00AC2F2D" w:rsidRDefault="006258E9" w:rsidP="006258E9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Geometry </w:t>
            </w:r>
          </w:p>
          <w:p w14:paraId="539D34F0" w14:textId="77777777" w:rsidR="006258E9" w:rsidRPr="00AC2F2D" w:rsidRDefault="006258E9" w:rsidP="006258E9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and Measures 6</w:t>
            </w:r>
          </w:p>
          <w:p w14:paraId="5104BF84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3E340D1C" w14:textId="6BAE10CD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Finding the scale and missing lengths in two similar shapes, particularly triangles.​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6F33191F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450A1F8D" w14:textId="77777777" w:rsidTr="4227A316">
        <w:trPr>
          <w:trHeight w:val="270"/>
        </w:trPr>
        <w:tc>
          <w:tcPr>
            <w:tcW w:w="1134" w:type="dxa"/>
            <w:vMerge/>
          </w:tcPr>
          <w:p w14:paraId="3D574776" w14:textId="77777777" w:rsidR="006258E9" w:rsidRPr="00AC2F2D" w:rsidRDefault="006258E9" w:rsidP="006258E9">
            <w:pPr>
              <w:rPr>
                <w:b/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585D5B6C" w14:textId="726082C9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Find areas and volumes of similar shapes, using either scale factors or ratios.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47488B05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0897DEBC" w14:textId="77777777" w:rsidTr="4227A316">
        <w:trPr>
          <w:trHeight w:val="270"/>
        </w:trPr>
        <w:tc>
          <w:tcPr>
            <w:tcW w:w="1134" w:type="dxa"/>
            <w:vMerge/>
          </w:tcPr>
          <w:p w14:paraId="30692ACE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4D9BFEB8" w14:textId="50DEAEA2" w:rsidR="006258E9" w:rsidRPr="00AC2F2D" w:rsidRDefault="00CA349A" w:rsidP="006258E9">
            <w:pPr>
              <w:rPr>
                <w:sz w:val="21"/>
                <w:szCs w:val="21"/>
              </w:rPr>
            </w:pP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 xml:space="preserve">Proofs with angle properties and </w:t>
            </w:r>
            <w:r w:rsidR="00F67AF4" w:rsidRPr="00AC2F2D">
              <w:rPr>
                <w:rStyle w:val="eop"/>
                <w:rFonts w:ascii="Calibri" w:hAnsi="Calibri" w:cs="Calibri"/>
                <w:sz w:val="21"/>
                <w:szCs w:val="21"/>
              </w:rPr>
              <w:t>congruence</w:t>
            </w:r>
          </w:p>
        </w:tc>
        <w:tc>
          <w:tcPr>
            <w:tcW w:w="1065" w:type="dxa"/>
          </w:tcPr>
          <w:p w14:paraId="20C03401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07BF54FB" w14:textId="77777777" w:rsidTr="4227A316">
        <w:trPr>
          <w:trHeight w:val="285"/>
        </w:trPr>
        <w:tc>
          <w:tcPr>
            <w:tcW w:w="1134" w:type="dxa"/>
            <w:vMerge/>
          </w:tcPr>
          <w:p w14:paraId="45489A01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0D48EBB0" w14:textId="339946CD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Calculate exact trig ratios given a trig ratio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  <w:lang w:val="en-US"/>
              </w:rPr>
              <w:t>​</w:t>
            </w:r>
          </w:p>
        </w:tc>
        <w:tc>
          <w:tcPr>
            <w:tcW w:w="1065" w:type="dxa"/>
          </w:tcPr>
          <w:p w14:paraId="5DC91F36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08C3C9E4" w14:textId="77777777" w:rsidTr="4227A316">
        <w:trPr>
          <w:trHeight w:val="285"/>
        </w:trPr>
        <w:tc>
          <w:tcPr>
            <w:tcW w:w="1134" w:type="dxa"/>
            <w:vMerge/>
          </w:tcPr>
          <w:p w14:paraId="077C521D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4766DA5B" w14:textId="1A3DFC45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Know and use exact values for sine, cosine and tangent of 0, 30, 45, 60 and 90 degrees.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4FD3BB43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1993EFCB" w14:textId="77777777" w:rsidTr="4227A316">
        <w:trPr>
          <w:trHeight w:val="285"/>
        </w:trPr>
        <w:tc>
          <w:tcPr>
            <w:tcW w:w="1134" w:type="dxa"/>
            <w:vMerge/>
          </w:tcPr>
          <w:p w14:paraId="2902E780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6F77D630" w14:textId="570395B8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Know and use the sine and cosine rule to find missing lengths and angles in non-right-angled triangles.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6360F495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6258E9" w:rsidRPr="00AC2F2D" w14:paraId="7DD3668C" w14:textId="77777777" w:rsidTr="4227A316">
        <w:trPr>
          <w:trHeight w:val="285"/>
        </w:trPr>
        <w:tc>
          <w:tcPr>
            <w:tcW w:w="1134" w:type="dxa"/>
            <w:vMerge/>
          </w:tcPr>
          <w:p w14:paraId="448C572D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56F93C1A" w14:textId="3F938597" w:rsidR="006258E9" w:rsidRPr="00AC2F2D" w:rsidRDefault="006258E9" w:rsidP="006258E9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Know and use the ½absinC to find area of triangles.​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32839AB9" w14:textId="77777777" w:rsidR="006258E9" w:rsidRPr="00AC2F2D" w:rsidRDefault="006258E9" w:rsidP="006258E9">
            <w:pPr>
              <w:rPr>
                <w:sz w:val="21"/>
                <w:szCs w:val="21"/>
              </w:rPr>
            </w:pPr>
          </w:p>
        </w:tc>
      </w:tr>
      <w:tr w:rsidR="00A56557" w:rsidRPr="00AC2F2D" w14:paraId="71A32F36" w14:textId="77777777" w:rsidTr="4227A316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0E9DEEAD" w14:textId="77777777" w:rsidR="00A56557" w:rsidRPr="00AC2F2D" w:rsidRDefault="00A56557" w:rsidP="00A56557">
            <w:pPr>
              <w:rPr>
                <w:b/>
                <w:sz w:val="21"/>
                <w:szCs w:val="21"/>
              </w:rPr>
            </w:pPr>
          </w:p>
          <w:p w14:paraId="5BDA1C8B" w14:textId="77777777" w:rsidR="00A56557" w:rsidRPr="00AC2F2D" w:rsidRDefault="00A56557" w:rsidP="00A56557">
            <w:pPr>
              <w:rPr>
                <w:b/>
                <w:sz w:val="21"/>
                <w:szCs w:val="21"/>
              </w:rPr>
            </w:pPr>
          </w:p>
          <w:p w14:paraId="5F07840D" w14:textId="77777777" w:rsidR="00A56557" w:rsidRPr="00AC2F2D" w:rsidRDefault="00A56557" w:rsidP="00A56557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Algebra 6</w:t>
            </w:r>
          </w:p>
          <w:p w14:paraId="3E61C129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473C24F3" w14:textId="1D1A3781" w:rsidR="00A56557" w:rsidRPr="00AC2F2D" w:rsidRDefault="00A56557" w:rsidP="00A565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Solve quadratic inequalities and represent them on a number line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7D990008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</w:tr>
      <w:tr w:rsidR="00A56557" w:rsidRPr="00AC2F2D" w14:paraId="192A665E" w14:textId="77777777" w:rsidTr="4227A316">
        <w:trPr>
          <w:trHeight w:val="270"/>
        </w:trPr>
        <w:tc>
          <w:tcPr>
            <w:tcW w:w="1134" w:type="dxa"/>
            <w:vMerge/>
          </w:tcPr>
          <w:p w14:paraId="1C5711A5" w14:textId="77777777" w:rsidR="00A56557" w:rsidRPr="00AC2F2D" w:rsidRDefault="00A56557" w:rsidP="00A56557">
            <w:pPr>
              <w:rPr>
                <w:b/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534CB77D" w14:textId="788F3F10" w:rsidR="00A56557" w:rsidRPr="00AC2F2D" w:rsidRDefault="00A56557" w:rsidP="00A565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Algebraic fractions.​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3A884777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</w:tr>
      <w:tr w:rsidR="00A56557" w:rsidRPr="00AC2F2D" w14:paraId="04817347" w14:textId="77777777" w:rsidTr="4227A316">
        <w:trPr>
          <w:trHeight w:val="270"/>
        </w:trPr>
        <w:tc>
          <w:tcPr>
            <w:tcW w:w="1134" w:type="dxa"/>
            <w:vMerge/>
          </w:tcPr>
          <w:p w14:paraId="0AA5D83A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1764E5C4" w14:textId="209A54AC" w:rsidR="00A56557" w:rsidRPr="00AC2F2D" w:rsidRDefault="00A56557" w:rsidP="00A565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Rearranging the subject of a formula where what you are trying to isolate appears more than once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6F21F358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</w:tr>
      <w:tr w:rsidR="00A56557" w:rsidRPr="00AC2F2D" w14:paraId="770BACC0" w14:textId="77777777" w:rsidTr="4227A316">
        <w:trPr>
          <w:trHeight w:val="279"/>
        </w:trPr>
        <w:tc>
          <w:tcPr>
            <w:tcW w:w="1134" w:type="dxa"/>
            <w:vMerge/>
          </w:tcPr>
          <w:p w14:paraId="75302B74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53FFF7FA" w14:textId="64D74CC1" w:rsidR="00A56557" w:rsidRPr="00AC2F2D" w:rsidRDefault="00A56557" w:rsidP="00A565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Algebraic proof.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2B1F9E61" w14:textId="77777777" w:rsidR="00A56557" w:rsidRPr="00AC2F2D" w:rsidRDefault="00A56557" w:rsidP="00A56557">
            <w:pPr>
              <w:rPr>
                <w:sz w:val="21"/>
                <w:szCs w:val="21"/>
              </w:rPr>
            </w:pPr>
          </w:p>
        </w:tc>
      </w:tr>
      <w:tr w:rsidR="4227A316" w14:paraId="3CDA235B" w14:textId="77777777" w:rsidTr="4227A316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44073FAB" w14:textId="77777777" w:rsidR="4227A316" w:rsidRDefault="4227A316" w:rsidP="4227A316">
            <w:pPr>
              <w:rPr>
                <w:b/>
                <w:bCs/>
                <w:sz w:val="21"/>
                <w:szCs w:val="21"/>
              </w:rPr>
            </w:pPr>
          </w:p>
          <w:p w14:paraId="23DA4238" w14:textId="77777777" w:rsidR="4227A316" w:rsidRDefault="4227A316" w:rsidP="4227A316">
            <w:pPr>
              <w:rPr>
                <w:b/>
                <w:bCs/>
                <w:sz w:val="21"/>
                <w:szCs w:val="21"/>
              </w:rPr>
            </w:pPr>
          </w:p>
          <w:p w14:paraId="48BF8042" w14:textId="77777777" w:rsidR="4227A316" w:rsidRDefault="4227A316" w:rsidP="4227A316">
            <w:pPr>
              <w:rPr>
                <w:b/>
                <w:bCs/>
                <w:sz w:val="21"/>
                <w:szCs w:val="21"/>
              </w:rPr>
            </w:pPr>
            <w:r w:rsidRPr="4227A316">
              <w:rPr>
                <w:b/>
                <w:bCs/>
                <w:sz w:val="21"/>
                <w:szCs w:val="21"/>
              </w:rPr>
              <w:t>Algebra 7</w:t>
            </w:r>
          </w:p>
          <w:p w14:paraId="5E4FF8EB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70D549D3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Understand what functions are.​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FF2859C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07C3B719" w14:textId="77777777" w:rsidTr="4227A316">
        <w:trPr>
          <w:trHeight w:val="270"/>
        </w:trPr>
        <w:tc>
          <w:tcPr>
            <w:tcW w:w="1134" w:type="dxa"/>
            <w:vMerge/>
          </w:tcPr>
          <w:p w14:paraId="2E83E9B6" w14:textId="77777777" w:rsidR="0004086A" w:rsidRDefault="0004086A"/>
        </w:tc>
        <w:tc>
          <w:tcPr>
            <w:tcW w:w="6251" w:type="dxa"/>
            <w:vAlign w:val="bottom"/>
          </w:tcPr>
          <w:p w14:paraId="7B4A47D4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Understand what a composite function is. ​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78B8292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20E98B6F" w14:textId="77777777" w:rsidTr="4227A316">
        <w:trPr>
          <w:trHeight w:val="270"/>
        </w:trPr>
        <w:tc>
          <w:tcPr>
            <w:tcW w:w="1134" w:type="dxa"/>
            <w:vMerge/>
          </w:tcPr>
          <w:p w14:paraId="67DBDFFD" w14:textId="77777777" w:rsidR="0004086A" w:rsidRDefault="0004086A"/>
        </w:tc>
        <w:tc>
          <w:tcPr>
            <w:tcW w:w="6251" w:type="dxa"/>
            <w:vAlign w:val="bottom"/>
          </w:tcPr>
          <w:p w14:paraId="01C161F7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Substitute into functions and composite functions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F8ED12F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3BE3C117" w14:textId="77777777" w:rsidTr="4227A316">
        <w:trPr>
          <w:trHeight w:val="285"/>
        </w:trPr>
        <w:tc>
          <w:tcPr>
            <w:tcW w:w="1134" w:type="dxa"/>
            <w:vMerge/>
          </w:tcPr>
          <w:p w14:paraId="44C4A128" w14:textId="77777777" w:rsidR="0004086A" w:rsidRDefault="0004086A"/>
        </w:tc>
        <w:tc>
          <w:tcPr>
            <w:tcW w:w="6251" w:type="dxa"/>
            <w:vAlign w:val="bottom"/>
          </w:tcPr>
          <w:p w14:paraId="2687B4C4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Interpret the succession of two functions as a ‘composite function’, both numerically and algebraically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9DA8337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2FB8AEAC" w14:textId="77777777" w:rsidTr="4227A316">
        <w:trPr>
          <w:trHeight w:val="285"/>
        </w:trPr>
        <w:tc>
          <w:tcPr>
            <w:tcW w:w="1134" w:type="dxa"/>
            <w:vMerge/>
          </w:tcPr>
          <w:p w14:paraId="3B5AA585" w14:textId="77777777" w:rsidR="0004086A" w:rsidRDefault="0004086A"/>
        </w:tc>
        <w:tc>
          <w:tcPr>
            <w:tcW w:w="6251" w:type="dxa"/>
            <w:vAlign w:val="bottom"/>
          </w:tcPr>
          <w:p w14:paraId="6B41DB5E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Understand what an inverse function is. (using function notation)​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C11A11F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3633594F" w14:textId="77777777" w:rsidTr="4227A316">
        <w:trPr>
          <w:trHeight w:val="285"/>
        </w:trPr>
        <w:tc>
          <w:tcPr>
            <w:tcW w:w="1134" w:type="dxa"/>
            <w:vMerge/>
          </w:tcPr>
          <w:p w14:paraId="485FBD5F" w14:textId="77777777" w:rsidR="0004086A" w:rsidRDefault="0004086A"/>
        </w:tc>
        <w:tc>
          <w:tcPr>
            <w:tcW w:w="6251" w:type="dxa"/>
            <w:vAlign w:val="bottom"/>
          </w:tcPr>
          <w:p w14:paraId="05FB63DB" w14:textId="77777777" w:rsidR="4227A316" w:rsidRDefault="4227A316" w:rsidP="4227A316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Using and finding inverse functions</w:t>
            </w:r>
          </w:p>
        </w:tc>
        <w:tc>
          <w:tcPr>
            <w:tcW w:w="1065" w:type="dxa"/>
          </w:tcPr>
          <w:p w14:paraId="60FC6414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2B21486E" w14:textId="77777777" w:rsidTr="4227A316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3197C386" w14:textId="77777777" w:rsidR="4227A316" w:rsidRDefault="4227A316" w:rsidP="4227A316">
            <w:pPr>
              <w:rPr>
                <w:b/>
                <w:bCs/>
                <w:sz w:val="21"/>
                <w:szCs w:val="21"/>
              </w:rPr>
            </w:pPr>
          </w:p>
          <w:p w14:paraId="74424CA9" w14:textId="77777777" w:rsidR="4227A316" w:rsidRDefault="4227A316" w:rsidP="4227A316">
            <w:pPr>
              <w:rPr>
                <w:b/>
                <w:bCs/>
                <w:sz w:val="21"/>
                <w:szCs w:val="21"/>
              </w:rPr>
            </w:pPr>
            <w:r w:rsidRPr="4227A316">
              <w:rPr>
                <w:b/>
                <w:bCs/>
                <w:sz w:val="21"/>
                <w:szCs w:val="21"/>
              </w:rPr>
              <w:t>Algebra 10</w:t>
            </w:r>
          </w:p>
          <w:p w14:paraId="769ED413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6BA69B56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Find approximate solutions to roots of equations by using an iterative process.​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5909EA8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  <w:tr w:rsidR="4227A316" w14:paraId="6F47F482" w14:textId="77777777" w:rsidTr="4227A316">
        <w:trPr>
          <w:trHeight w:val="270"/>
        </w:trPr>
        <w:tc>
          <w:tcPr>
            <w:tcW w:w="1134" w:type="dxa"/>
            <w:vMerge/>
          </w:tcPr>
          <w:p w14:paraId="372C64C3" w14:textId="77777777" w:rsidR="0004086A" w:rsidRDefault="0004086A"/>
        </w:tc>
        <w:tc>
          <w:tcPr>
            <w:tcW w:w="6251" w:type="dxa"/>
            <w:vAlign w:val="bottom"/>
          </w:tcPr>
          <w:p w14:paraId="71CCE7F3" w14:textId="77777777" w:rsidR="4227A316" w:rsidRDefault="4227A316" w:rsidP="4227A316">
            <w:pPr>
              <w:rPr>
                <w:sz w:val="20"/>
                <w:szCs w:val="20"/>
              </w:rPr>
            </w:pPr>
            <w:r w:rsidRPr="4227A316">
              <w:rPr>
                <w:rStyle w:val="normaltextrun"/>
                <w:rFonts w:ascii="Calibri" w:hAnsi="Calibri" w:cs="Calibri"/>
                <w:sz w:val="20"/>
                <w:szCs w:val="20"/>
              </w:rPr>
              <w:t>Know that a change in sign between two values that are substituted into a function shows that a solution lies between.</w:t>
            </w:r>
            <w:r w:rsidRPr="4227A316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DF7FC94" w14:textId="77777777" w:rsidR="4227A316" w:rsidRDefault="4227A316" w:rsidP="4227A316">
            <w:pPr>
              <w:rPr>
                <w:sz w:val="21"/>
                <w:szCs w:val="21"/>
              </w:rPr>
            </w:pPr>
          </w:p>
        </w:tc>
      </w:tr>
    </w:tbl>
    <w:p w14:paraId="0D671169" w14:textId="17D99577" w:rsidR="4227A316" w:rsidRDefault="4227A316"/>
    <w:p w14:paraId="05911855" w14:textId="0B5CEC52" w:rsidR="47939B3C" w:rsidRDefault="47939B3C" w:rsidP="4227A316">
      <w:pPr>
        <w:rPr>
          <w:b/>
          <w:bCs/>
          <w:sz w:val="21"/>
          <w:szCs w:val="21"/>
          <w:lang w:val="en-CA"/>
        </w:rPr>
      </w:pPr>
      <w:r w:rsidRPr="4227A316">
        <w:rPr>
          <w:b/>
          <w:bCs/>
          <w:sz w:val="21"/>
          <w:szCs w:val="21"/>
          <w:lang w:val="en-CA"/>
        </w:rPr>
        <w:t>Autumn Term 2</w:t>
      </w:r>
    </w:p>
    <w:tbl>
      <w:tblPr>
        <w:tblStyle w:val="TableGrid"/>
        <w:tblW w:w="8444" w:type="dxa"/>
        <w:tblInd w:w="-582" w:type="dxa"/>
        <w:tblLook w:val="04A0" w:firstRow="1" w:lastRow="0" w:firstColumn="1" w:lastColumn="0" w:noHBand="0" w:noVBand="1"/>
      </w:tblPr>
      <w:tblGrid>
        <w:gridCol w:w="1134"/>
        <w:gridCol w:w="6246"/>
        <w:gridCol w:w="1064"/>
      </w:tblGrid>
      <w:tr w:rsidR="0014646F" w:rsidRPr="00AC2F2D" w14:paraId="098F9AA5" w14:textId="77777777" w:rsidTr="4227A316">
        <w:trPr>
          <w:trHeight w:val="270"/>
        </w:trPr>
        <w:tc>
          <w:tcPr>
            <w:tcW w:w="1134" w:type="dxa"/>
            <w:shd w:val="clear" w:color="auto" w:fill="FFFF00"/>
          </w:tcPr>
          <w:p w14:paraId="02A9E3EC" w14:textId="77777777" w:rsidR="0014646F" w:rsidRPr="00AC2F2D" w:rsidRDefault="0014646F" w:rsidP="008E7FD1">
            <w:pPr>
              <w:rPr>
                <w:b/>
                <w:sz w:val="21"/>
                <w:szCs w:val="21"/>
                <w:highlight w:val="yellow"/>
              </w:rPr>
            </w:pPr>
            <w:r w:rsidRPr="00AC2F2D">
              <w:rPr>
                <w:b/>
                <w:sz w:val="21"/>
                <w:szCs w:val="21"/>
                <w:highlight w:val="yellow"/>
              </w:rPr>
              <w:t xml:space="preserve">Section </w:t>
            </w:r>
          </w:p>
        </w:tc>
        <w:tc>
          <w:tcPr>
            <w:tcW w:w="6246" w:type="dxa"/>
            <w:shd w:val="clear" w:color="auto" w:fill="FFFF00"/>
          </w:tcPr>
          <w:p w14:paraId="4A9992ED" w14:textId="77777777" w:rsidR="0014646F" w:rsidRPr="00AC2F2D" w:rsidRDefault="0014646F" w:rsidP="008E7FD1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Objectives </w:t>
            </w:r>
          </w:p>
        </w:tc>
        <w:tc>
          <w:tcPr>
            <w:tcW w:w="1064" w:type="dxa"/>
            <w:shd w:val="clear" w:color="auto" w:fill="FFFF00"/>
          </w:tcPr>
          <w:p w14:paraId="00A65ECD" w14:textId="77777777" w:rsidR="0014646F" w:rsidRPr="00AC2F2D" w:rsidRDefault="0014646F" w:rsidP="008E7FD1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RAG </w:t>
            </w:r>
          </w:p>
        </w:tc>
      </w:tr>
      <w:tr w:rsidR="00F30E74" w:rsidRPr="00AC2F2D" w14:paraId="7CA5694B" w14:textId="77777777" w:rsidTr="4227A316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54C5B7F7" w14:textId="77777777" w:rsidR="00F30E74" w:rsidRPr="00AC2F2D" w:rsidRDefault="00F30E74" w:rsidP="008E7FD1">
            <w:pPr>
              <w:rPr>
                <w:b/>
                <w:sz w:val="21"/>
                <w:szCs w:val="21"/>
              </w:rPr>
            </w:pPr>
          </w:p>
          <w:p w14:paraId="402F5BCB" w14:textId="77777777" w:rsidR="00F30E74" w:rsidRPr="00AC2F2D" w:rsidRDefault="00F30E74" w:rsidP="008E7FD1">
            <w:pPr>
              <w:rPr>
                <w:b/>
                <w:sz w:val="21"/>
                <w:szCs w:val="21"/>
              </w:rPr>
            </w:pPr>
          </w:p>
          <w:p w14:paraId="73E14526" w14:textId="77777777" w:rsidR="00F30E74" w:rsidRPr="00AC2F2D" w:rsidRDefault="00F30E74" w:rsidP="008E7FD1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Statistics 2</w:t>
            </w:r>
          </w:p>
          <w:p w14:paraId="2426AACF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  <w:tc>
          <w:tcPr>
            <w:tcW w:w="6246" w:type="dxa"/>
          </w:tcPr>
          <w:p w14:paraId="7A737F2B" w14:textId="74FEDB8D" w:rsidR="00F30E74" w:rsidRPr="00AC2F2D" w:rsidRDefault="00F30E74" w:rsidP="008E7FD1">
            <w:pPr>
              <w:rPr>
                <w:sz w:val="20"/>
                <w:szCs w:val="20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Understand what is meant by a sample and population; also understand the limitations of sampling</w:t>
            </w:r>
            <w:r w:rsidR="00F17DB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.</w:t>
            </w:r>
          </w:p>
        </w:tc>
        <w:tc>
          <w:tcPr>
            <w:tcW w:w="1064" w:type="dxa"/>
          </w:tcPr>
          <w:p w14:paraId="3BE288C3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</w:tr>
      <w:tr w:rsidR="00F30E74" w:rsidRPr="00AC2F2D" w14:paraId="547D3DF9" w14:textId="77777777" w:rsidTr="4227A316">
        <w:trPr>
          <w:trHeight w:val="270"/>
        </w:trPr>
        <w:tc>
          <w:tcPr>
            <w:tcW w:w="1134" w:type="dxa"/>
            <w:vMerge/>
          </w:tcPr>
          <w:p w14:paraId="311CB818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  <w:tc>
          <w:tcPr>
            <w:tcW w:w="6246" w:type="dxa"/>
          </w:tcPr>
          <w:p w14:paraId="35CF3E58" w14:textId="77777777" w:rsidR="00F30E74" w:rsidRPr="00AC2F2D" w:rsidRDefault="00F30E74" w:rsidP="008E7FD1">
            <w:pPr>
              <w:rPr>
                <w:sz w:val="20"/>
                <w:szCs w:val="20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Interpret and draw cumulative frequency graphs*​</w:t>
            </w:r>
            <w:r w:rsidRPr="00AC2F2D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4" w:type="dxa"/>
          </w:tcPr>
          <w:p w14:paraId="6A9796B3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</w:tr>
      <w:tr w:rsidR="00F30E74" w:rsidRPr="00AC2F2D" w14:paraId="2BBA2709" w14:textId="77777777" w:rsidTr="4227A316">
        <w:trPr>
          <w:trHeight w:val="285"/>
        </w:trPr>
        <w:tc>
          <w:tcPr>
            <w:tcW w:w="1134" w:type="dxa"/>
            <w:vMerge/>
          </w:tcPr>
          <w:p w14:paraId="63BF5757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  <w:tc>
          <w:tcPr>
            <w:tcW w:w="6246" w:type="dxa"/>
          </w:tcPr>
          <w:p w14:paraId="3E86954C" w14:textId="77777777" w:rsidR="00F30E74" w:rsidRPr="00AC2F2D" w:rsidRDefault="00F30E74" w:rsidP="008E7FD1">
            <w:pPr>
              <w:rPr>
                <w:sz w:val="20"/>
                <w:szCs w:val="20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Interpret and draw box plots (these should be linked to cumulative frequency)​</w:t>
            </w:r>
            <w:r w:rsidRPr="00AC2F2D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4" w:type="dxa"/>
          </w:tcPr>
          <w:p w14:paraId="4C1A65A4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</w:tr>
      <w:tr w:rsidR="00F30E74" w:rsidRPr="00AC2F2D" w14:paraId="3AA4F07D" w14:textId="77777777" w:rsidTr="4227A316">
        <w:trPr>
          <w:trHeight w:val="285"/>
        </w:trPr>
        <w:tc>
          <w:tcPr>
            <w:tcW w:w="1134" w:type="dxa"/>
            <w:vMerge/>
          </w:tcPr>
          <w:p w14:paraId="1F7851AC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  <w:tc>
          <w:tcPr>
            <w:tcW w:w="6246" w:type="dxa"/>
          </w:tcPr>
          <w:p w14:paraId="65E1FF4F" w14:textId="77777777" w:rsidR="00F30E74" w:rsidRPr="00AC2F2D" w:rsidRDefault="00F30E74" w:rsidP="008E7FD1">
            <w:pPr>
              <w:rPr>
                <w:sz w:val="20"/>
                <w:szCs w:val="20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Interpret and draw histograms</w:t>
            </w:r>
            <w:r w:rsidRPr="00AC2F2D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4" w:type="dxa"/>
          </w:tcPr>
          <w:p w14:paraId="2A0C7303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</w:tr>
      <w:tr w:rsidR="00F30E74" w:rsidRPr="00AC2F2D" w14:paraId="71B06877" w14:textId="77777777" w:rsidTr="4227A316">
        <w:trPr>
          <w:trHeight w:val="285"/>
        </w:trPr>
        <w:tc>
          <w:tcPr>
            <w:tcW w:w="1134" w:type="dxa"/>
            <w:vMerge/>
          </w:tcPr>
          <w:p w14:paraId="64AAC04D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  <w:tc>
          <w:tcPr>
            <w:tcW w:w="6246" w:type="dxa"/>
          </w:tcPr>
          <w:p w14:paraId="05A04276" w14:textId="77777777" w:rsidR="00F30E74" w:rsidRPr="00AC2F2D" w:rsidRDefault="00F30E74" w:rsidP="008E7FD1">
            <w:pPr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Understand what is meant by a sample and population; also understand the limitations of sampling, with some reference to the benefits of stratified sampling. ​</w:t>
            </w:r>
            <w:r w:rsidRPr="00AC2F2D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4" w:type="dxa"/>
          </w:tcPr>
          <w:p w14:paraId="70225F56" w14:textId="77777777" w:rsidR="00F30E74" w:rsidRPr="00AC2F2D" w:rsidRDefault="00F30E74" w:rsidP="008E7FD1">
            <w:pPr>
              <w:rPr>
                <w:sz w:val="21"/>
                <w:szCs w:val="21"/>
              </w:rPr>
            </w:pPr>
          </w:p>
        </w:tc>
      </w:tr>
    </w:tbl>
    <w:p w14:paraId="24D96A8D" w14:textId="251A5EBD" w:rsidR="4227A316" w:rsidRDefault="4227A316" w:rsidP="4227A316">
      <w:pPr>
        <w:rPr>
          <w:b/>
          <w:bCs/>
          <w:sz w:val="21"/>
          <w:szCs w:val="21"/>
          <w:lang w:val="en-CA"/>
        </w:rPr>
      </w:pPr>
    </w:p>
    <w:p w14:paraId="2A2ECDD6" w14:textId="78BA1DC5" w:rsidR="4227A316" w:rsidRDefault="4227A316" w:rsidP="4227A316">
      <w:pPr>
        <w:rPr>
          <w:b/>
          <w:bCs/>
          <w:sz w:val="21"/>
          <w:szCs w:val="21"/>
          <w:lang w:val="en-CA"/>
        </w:rPr>
      </w:pPr>
    </w:p>
    <w:p w14:paraId="0EF804CF" w14:textId="3F740B70" w:rsidR="4227A316" w:rsidRDefault="4227A316" w:rsidP="4227A316">
      <w:pPr>
        <w:rPr>
          <w:b/>
          <w:bCs/>
          <w:sz w:val="21"/>
          <w:szCs w:val="21"/>
          <w:lang w:val="en-CA"/>
        </w:rPr>
      </w:pPr>
    </w:p>
    <w:p w14:paraId="08EC571C" w14:textId="77777777" w:rsidR="00F17DBE" w:rsidRDefault="00F17DBE" w:rsidP="4227A316">
      <w:pPr>
        <w:rPr>
          <w:b/>
          <w:bCs/>
          <w:sz w:val="21"/>
          <w:szCs w:val="21"/>
          <w:lang w:val="en-CA"/>
        </w:rPr>
      </w:pPr>
    </w:p>
    <w:p w14:paraId="2BC3B8B4" w14:textId="77777777" w:rsidR="009659FA" w:rsidRDefault="009659FA" w:rsidP="4227A316">
      <w:pPr>
        <w:rPr>
          <w:b/>
          <w:bCs/>
          <w:sz w:val="21"/>
          <w:szCs w:val="21"/>
          <w:lang w:val="en-CA"/>
        </w:rPr>
      </w:pPr>
    </w:p>
    <w:p w14:paraId="03A53C28" w14:textId="77777777" w:rsidR="009659FA" w:rsidRDefault="009659FA" w:rsidP="4227A316">
      <w:pPr>
        <w:rPr>
          <w:b/>
          <w:bCs/>
          <w:sz w:val="21"/>
          <w:szCs w:val="21"/>
          <w:lang w:val="en-CA"/>
        </w:rPr>
      </w:pPr>
    </w:p>
    <w:p w14:paraId="6BEAB01D" w14:textId="0E919F9E" w:rsidR="00BE6F70" w:rsidRPr="00AC2F2D" w:rsidRDefault="09C6195F" w:rsidP="4227A316">
      <w:pPr>
        <w:rPr>
          <w:b/>
          <w:bCs/>
          <w:sz w:val="21"/>
          <w:szCs w:val="21"/>
          <w:lang w:val="en-CA"/>
        </w:rPr>
      </w:pPr>
      <w:r w:rsidRPr="4227A316">
        <w:rPr>
          <w:b/>
          <w:bCs/>
          <w:sz w:val="21"/>
          <w:szCs w:val="21"/>
          <w:lang w:val="en-CA"/>
        </w:rPr>
        <w:lastRenderedPageBreak/>
        <w:t>Autumn Term 2</w:t>
      </w:r>
    </w:p>
    <w:tbl>
      <w:tblPr>
        <w:tblStyle w:val="TableGrid"/>
        <w:tblW w:w="8456" w:type="dxa"/>
        <w:tblInd w:w="-582" w:type="dxa"/>
        <w:tblLook w:val="04A0" w:firstRow="1" w:lastRow="0" w:firstColumn="1" w:lastColumn="0" w:noHBand="0" w:noVBand="1"/>
      </w:tblPr>
      <w:tblGrid>
        <w:gridCol w:w="1217"/>
        <w:gridCol w:w="6184"/>
        <w:gridCol w:w="1055"/>
      </w:tblGrid>
      <w:tr w:rsidR="002C6EB4" w:rsidRPr="00AC2F2D" w14:paraId="338D5C7A" w14:textId="77777777" w:rsidTr="002C6EB4">
        <w:trPr>
          <w:trHeight w:val="270"/>
        </w:trPr>
        <w:tc>
          <w:tcPr>
            <w:tcW w:w="1217" w:type="dxa"/>
            <w:shd w:val="clear" w:color="auto" w:fill="FFFF00"/>
          </w:tcPr>
          <w:p w14:paraId="257335B5" w14:textId="77777777" w:rsidR="002C6EB4" w:rsidRPr="00AC2F2D" w:rsidRDefault="002C6EB4" w:rsidP="002E2DCF">
            <w:pPr>
              <w:rPr>
                <w:b/>
                <w:sz w:val="21"/>
                <w:szCs w:val="21"/>
                <w:highlight w:val="yellow"/>
              </w:rPr>
            </w:pPr>
            <w:r w:rsidRPr="00AC2F2D">
              <w:rPr>
                <w:b/>
                <w:sz w:val="21"/>
                <w:szCs w:val="21"/>
                <w:highlight w:val="yellow"/>
              </w:rPr>
              <w:t xml:space="preserve">Section </w:t>
            </w:r>
          </w:p>
        </w:tc>
        <w:tc>
          <w:tcPr>
            <w:tcW w:w="6184" w:type="dxa"/>
            <w:shd w:val="clear" w:color="auto" w:fill="FFFF00"/>
          </w:tcPr>
          <w:p w14:paraId="4FE02D41" w14:textId="77777777" w:rsidR="002C6EB4" w:rsidRPr="00AC2F2D" w:rsidRDefault="002C6EB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Objectives </w:t>
            </w:r>
          </w:p>
        </w:tc>
        <w:tc>
          <w:tcPr>
            <w:tcW w:w="1055" w:type="dxa"/>
            <w:shd w:val="clear" w:color="auto" w:fill="FFFF00"/>
          </w:tcPr>
          <w:p w14:paraId="1A9725AF" w14:textId="6E90C08C" w:rsidR="002C6EB4" w:rsidRPr="00AC2F2D" w:rsidRDefault="001A4FA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RAG</w:t>
            </w:r>
            <w:r w:rsidR="002C6EB4" w:rsidRPr="00AC2F2D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DA2602" w:rsidRPr="00AC2F2D" w14:paraId="489592D9" w14:textId="77777777" w:rsidTr="00C5717E">
        <w:trPr>
          <w:trHeight w:val="255"/>
        </w:trPr>
        <w:tc>
          <w:tcPr>
            <w:tcW w:w="1217" w:type="dxa"/>
            <w:vMerge w:val="restart"/>
            <w:shd w:val="clear" w:color="auto" w:fill="B4C6E7" w:themeFill="accent1" w:themeFillTint="66"/>
          </w:tcPr>
          <w:p w14:paraId="4935360D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19677428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30DFD76F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165879F2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5B4AEA5E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640DED7D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Probability 1 </w:t>
            </w:r>
          </w:p>
          <w:p w14:paraId="055CD058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54B18414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  <w:p w14:paraId="3924D160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54812F1C" w14:textId="4C5C4627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Calculate probabilities.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416130AF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5A9E4CF0" w14:textId="77777777" w:rsidTr="00C5717E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2D2F708A" w14:textId="77777777" w:rsidR="00DA2602" w:rsidRPr="00AC2F2D" w:rsidRDefault="00DA2602" w:rsidP="00DA2602">
            <w:pPr>
              <w:rPr>
                <w:b/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0FFD3295" w14:textId="05565F0D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Listing outcomes, including those where two dice are thrown, or a die and a coin is tossed etc. Use Venn diagrams or sample space diagrams where possible.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71F18C3F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45616BFB" w14:textId="77777777" w:rsidTr="00C5717E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05FA7D5D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75A81B05" w14:textId="6F43DA9F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Relative frequency/Experimental probability.​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34FF68BA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6FC91FF8" w14:textId="77777777" w:rsidTr="00C5717E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45784FCE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339A6096" w14:textId="09A3C07A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Expectation​ + bias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51EF98E3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7CBEEA59" w14:textId="77777777" w:rsidTr="00C5717E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11DC4F54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4BDC0216" w14:textId="46BDDEBC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Use of the and/or rule.​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  <w:lang w:val="en-US"/>
              </w:rPr>
              <w:t>​</w:t>
            </w:r>
          </w:p>
        </w:tc>
        <w:tc>
          <w:tcPr>
            <w:tcW w:w="1055" w:type="dxa"/>
          </w:tcPr>
          <w:p w14:paraId="518BD6DE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73228A9E" w14:textId="77777777" w:rsidTr="00C5717E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43314128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539D79DD" w14:textId="6BC7D603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Use tree diagrams to calculate probability of two independent and dependent events.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017EA8E8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631B2878" w14:textId="77777777" w:rsidTr="00C5717E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0F2CD467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45DD1BF4" w14:textId="3D88034F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Find the probability of successive events.​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0FE1C3A4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7B6EAD14" w14:textId="77777777" w:rsidTr="00C5717E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23EC5EC9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3DFCFAAB" w14:textId="133DD630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Understand union and intersection notation.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529363F6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  <w:tr w:rsidR="00DA2602" w:rsidRPr="00AC2F2D" w14:paraId="0D16A3AF" w14:textId="77777777" w:rsidTr="00C5717E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5FF2DADD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  <w:tc>
          <w:tcPr>
            <w:tcW w:w="6184" w:type="dxa"/>
            <w:vAlign w:val="bottom"/>
          </w:tcPr>
          <w:p w14:paraId="02C34135" w14:textId="54565F73" w:rsidR="00DA2602" w:rsidRPr="00AC2F2D" w:rsidRDefault="00DA2602" w:rsidP="00DA2602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Calculate and interpret conditional probabilities through Venn diagrams, tree diagrams and </w:t>
            </w:r>
            <w:proofErr w:type="gramStart"/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two way</w:t>
            </w:r>
            <w:proofErr w:type="gramEnd"/>
            <w:r w:rsidRPr="00AC2F2D">
              <w:rPr>
                <w:rStyle w:val="normaltextrun"/>
                <w:rFonts w:ascii="Calibri" w:hAnsi="Calibri" w:cs="Calibri"/>
                <w:sz w:val="21"/>
                <w:szCs w:val="21"/>
              </w:rPr>
              <w:t> tables.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5" w:type="dxa"/>
          </w:tcPr>
          <w:p w14:paraId="51C1A653" w14:textId="77777777" w:rsidR="00DA2602" w:rsidRPr="00AC2F2D" w:rsidRDefault="00DA2602" w:rsidP="00DA2602">
            <w:pPr>
              <w:rPr>
                <w:sz w:val="21"/>
                <w:szCs w:val="21"/>
              </w:rPr>
            </w:pPr>
          </w:p>
        </w:tc>
      </w:tr>
    </w:tbl>
    <w:p w14:paraId="08239C9D" w14:textId="77777777" w:rsidR="00AC2F2D" w:rsidRPr="00AC2F2D" w:rsidRDefault="00AC2F2D" w:rsidP="00AC2F2D">
      <w:pPr>
        <w:rPr>
          <w:b/>
          <w:bCs/>
          <w:sz w:val="21"/>
          <w:szCs w:val="21"/>
          <w:lang w:val="en-CA"/>
        </w:rPr>
      </w:pPr>
    </w:p>
    <w:p w14:paraId="2B6299DD" w14:textId="14DF1BB6" w:rsidR="00AC2F2D" w:rsidRPr="00AC2F2D" w:rsidRDefault="1D7B8CFF" w:rsidP="00AC2F2D">
      <w:pPr>
        <w:rPr>
          <w:b/>
          <w:bCs/>
          <w:sz w:val="21"/>
          <w:szCs w:val="21"/>
          <w:lang w:val="en-CA"/>
        </w:rPr>
      </w:pPr>
      <w:r w:rsidRPr="4227A316">
        <w:rPr>
          <w:b/>
          <w:bCs/>
          <w:sz w:val="21"/>
          <w:szCs w:val="21"/>
          <w:lang w:val="en-CA"/>
        </w:rPr>
        <w:t xml:space="preserve">Spring Term </w:t>
      </w:r>
      <w:r w:rsidR="68E0D344" w:rsidRPr="4227A316">
        <w:rPr>
          <w:b/>
          <w:bCs/>
          <w:sz w:val="21"/>
          <w:szCs w:val="21"/>
          <w:lang w:val="en-CA"/>
        </w:rPr>
        <w:t>2</w:t>
      </w:r>
    </w:p>
    <w:p w14:paraId="6C430786" w14:textId="54F78191" w:rsidR="00AC2F2D" w:rsidRPr="00AC2F2D" w:rsidRDefault="00AC2F2D" w:rsidP="4227A316">
      <w:pPr>
        <w:rPr>
          <w:b/>
          <w:bCs/>
          <w:sz w:val="21"/>
          <w:szCs w:val="21"/>
          <w:lang w:val="en-CA"/>
        </w:rPr>
      </w:pPr>
    </w:p>
    <w:tbl>
      <w:tblPr>
        <w:tblStyle w:val="TableGrid"/>
        <w:tblW w:w="8450" w:type="dxa"/>
        <w:tblInd w:w="-582" w:type="dxa"/>
        <w:tblLook w:val="04A0" w:firstRow="1" w:lastRow="0" w:firstColumn="1" w:lastColumn="0" w:noHBand="0" w:noVBand="1"/>
      </w:tblPr>
      <w:tblGrid>
        <w:gridCol w:w="1134"/>
        <w:gridCol w:w="6251"/>
        <w:gridCol w:w="1065"/>
      </w:tblGrid>
      <w:tr w:rsidR="002C6EB4" w:rsidRPr="00AC2F2D" w14:paraId="550ECE43" w14:textId="77777777" w:rsidTr="002C6EB4">
        <w:trPr>
          <w:trHeight w:val="270"/>
        </w:trPr>
        <w:tc>
          <w:tcPr>
            <w:tcW w:w="1134" w:type="dxa"/>
            <w:shd w:val="clear" w:color="auto" w:fill="FFFF00"/>
          </w:tcPr>
          <w:p w14:paraId="6761ED00" w14:textId="77777777" w:rsidR="002C6EB4" w:rsidRPr="00AC2F2D" w:rsidRDefault="002C6EB4" w:rsidP="002E2DCF">
            <w:pPr>
              <w:rPr>
                <w:b/>
                <w:sz w:val="21"/>
                <w:szCs w:val="21"/>
                <w:highlight w:val="yellow"/>
              </w:rPr>
            </w:pPr>
            <w:r w:rsidRPr="00AC2F2D">
              <w:rPr>
                <w:b/>
                <w:sz w:val="21"/>
                <w:szCs w:val="21"/>
                <w:highlight w:val="yellow"/>
              </w:rPr>
              <w:t>Section</w:t>
            </w:r>
          </w:p>
        </w:tc>
        <w:tc>
          <w:tcPr>
            <w:tcW w:w="6251" w:type="dxa"/>
            <w:shd w:val="clear" w:color="auto" w:fill="FFFF00"/>
          </w:tcPr>
          <w:p w14:paraId="32CE1502" w14:textId="77777777" w:rsidR="002C6EB4" w:rsidRPr="00AC2F2D" w:rsidRDefault="002C6EB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14A690D4" w14:textId="63297AD3" w:rsidR="002C6EB4" w:rsidRPr="00AC2F2D" w:rsidRDefault="001A4FA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RAG</w:t>
            </w:r>
            <w:r w:rsidR="002C6EB4" w:rsidRPr="00AC2F2D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104803" w:rsidRPr="00AC2F2D" w14:paraId="0831F164" w14:textId="77777777" w:rsidTr="003F09E1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2B328576" w14:textId="2B7B0C57" w:rsidR="00104803" w:rsidRPr="00AC2F2D" w:rsidRDefault="00104803" w:rsidP="00104803">
            <w:pPr>
              <w:rPr>
                <w:b/>
                <w:sz w:val="21"/>
                <w:szCs w:val="21"/>
              </w:rPr>
            </w:pPr>
          </w:p>
          <w:p w14:paraId="4C36C45A" w14:textId="77777777" w:rsidR="00104803" w:rsidRPr="00AC2F2D" w:rsidRDefault="00104803" w:rsidP="00104803">
            <w:pPr>
              <w:rPr>
                <w:b/>
                <w:sz w:val="21"/>
                <w:szCs w:val="21"/>
              </w:rPr>
            </w:pPr>
          </w:p>
          <w:p w14:paraId="24B67328" w14:textId="77777777" w:rsidR="00F17DBE" w:rsidRDefault="00F17DBE" w:rsidP="00104803">
            <w:pPr>
              <w:rPr>
                <w:b/>
                <w:sz w:val="21"/>
                <w:szCs w:val="21"/>
              </w:rPr>
            </w:pPr>
          </w:p>
          <w:p w14:paraId="0EC66139" w14:textId="77777777" w:rsidR="00F17DBE" w:rsidRDefault="00F17DBE" w:rsidP="00104803">
            <w:pPr>
              <w:rPr>
                <w:b/>
                <w:sz w:val="21"/>
                <w:szCs w:val="21"/>
              </w:rPr>
            </w:pPr>
          </w:p>
          <w:p w14:paraId="0924B751" w14:textId="77777777" w:rsidR="00F17DBE" w:rsidRDefault="00F17DBE" w:rsidP="00104803">
            <w:pPr>
              <w:rPr>
                <w:b/>
                <w:sz w:val="21"/>
                <w:szCs w:val="21"/>
              </w:rPr>
            </w:pPr>
          </w:p>
          <w:p w14:paraId="6C178B48" w14:textId="6B8C8705" w:rsidR="00104803" w:rsidRPr="00AC2F2D" w:rsidRDefault="00104803" w:rsidP="00104803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Algebra 5</w:t>
            </w:r>
          </w:p>
          <w:p w14:paraId="5E473A26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6D8E9A58" w14:textId="4F1DC7FD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Draw and identify circle graphs, understand how to find the centre and the radius.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12C41A4F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104803" w:rsidRPr="00AC2F2D" w14:paraId="0743052D" w14:textId="77777777" w:rsidTr="003F09E1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F062EA4" w14:textId="77777777" w:rsidR="00104803" w:rsidRPr="00AC2F2D" w:rsidRDefault="00104803" w:rsidP="00104803">
            <w:pPr>
              <w:rPr>
                <w:b/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B3834F4" w14:textId="1BB88C51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Find the equation of circles using the centre and the radius.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2654335C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104803" w:rsidRPr="00AC2F2D" w14:paraId="750A54BE" w14:textId="77777777" w:rsidTr="003F09E1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12A3E07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3C9A729A" w14:textId="1D09B943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Solve simultaneous equations graphically where one is </w:t>
            </w:r>
            <w:proofErr w:type="gramStart"/>
            <w:r w:rsidRPr="00AC2F2D">
              <w:rPr>
                <w:rStyle w:val="contextualspellingandgrammarerror"/>
                <w:rFonts w:ascii="Calibri" w:hAnsi="Calibri" w:cs="Calibri"/>
                <w:position w:val="1"/>
                <w:sz w:val="21"/>
                <w:szCs w:val="21"/>
              </w:rPr>
              <w:t>linear</w:t>
            </w:r>
            <w:proofErr w:type="gramEnd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 and one is a quadratic or a circle.​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0C2B528B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104803" w:rsidRPr="00AC2F2D" w14:paraId="4BE1F487" w14:textId="77777777" w:rsidTr="003F09E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861EA58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4F680C68" w14:textId="547784CD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Link circles to tangents and normal, as well as finding intersections between a linear equation and a circle using a graphical method.​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65B0D4D6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104803" w:rsidRPr="00AC2F2D" w14:paraId="65C560B2" w14:textId="77777777" w:rsidTr="003F09E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66EB044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4F6CF6A5" w14:textId="7FD18F77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Find equation of a tangent to a circle at a given point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  <w:lang w:val="en-US"/>
              </w:rPr>
              <w:t>​</w:t>
            </w:r>
          </w:p>
        </w:tc>
        <w:tc>
          <w:tcPr>
            <w:tcW w:w="1065" w:type="dxa"/>
          </w:tcPr>
          <w:p w14:paraId="223EFEE5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104803" w:rsidRPr="00AC2F2D" w14:paraId="60833B93" w14:textId="77777777" w:rsidTr="003F09E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53A49C9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82D606A" w14:textId="2579D76C" w:rsidR="00104803" w:rsidRPr="00AC2F2D" w:rsidRDefault="00104803" w:rsidP="00104803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Draw the graphs for y=sin(x), cos(x) and tan(x), for various domain values. 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6FD8856B" w14:textId="77777777" w:rsidR="00104803" w:rsidRPr="00AC2F2D" w:rsidRDefault="00104803" w:rsidP="00104803">
            <w:pPr>
              <w:rPr>
                <w:sz w:val="21"/>
                <w:szCs w:val="21"/>
              </w:rPr>
            </w:pPr>
          </w:p>
        </w:tc>
      </w:tr>
      <w:tr w:rsidR="00C07457" w:rsidRPr="00AC2F2D" w14:paraId="0B41EA88" w14:textId="77777777" w:rsidTr="00497BE1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601B6DC5" w14:textId="77777777" w:rsidR="00C07457" w:rsidRPr="00AC2F2D" w:rsidRDefault="00C07457" w:rsidP="00C07457">
            <w:pPr>
              <w:rPr>
                <w:b/>
                <w:sz w:val="21"/>
                <w:szCs w:val="21"/>
              </w:rPr>
            </w:pPr>
          </w:p>
          <w:p w14:paraId="174F07FE" w14:textId="77777777" w:rsidR="00C07457" w:rsidRPr="00AC2F2D" w:rsidRDefault="00C07457" w:rsidP="00C07457">
            <w:pPr>
              <w:rPr>
                <w:b/>
                <w:sz w:val="21"/>
                <w:szCs w:val="21"/>
              </w:rPr>
            </w:pPr>
          </w:p>
          <w:p w14:paraId="4DF2648E" w14:textId="77777777" w:rsidR="00C07457" w:rsidRPr="00AC2F2D" w:rsidRDefault="00C07457" w:rsidP="00C07457">
            <w:pPr>
              <w:rPr>
                <w:b/>
                <w:sz w:val="21"/>
                <w:szCs w:val="21"/>
              </w:rPr>
            </w:pPr>
          </w:p>
          <w:p w14:paraId="670867C9" w14:textId="77777777" w:rsidR="00C07457" w:rsidRPr="00AC2F2D" w:rsidRDefault="00C07457" w:rsidP="00C07457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Algebra 8</w:t>
            </w:r>
          </w:p>
          <w:p w14:paraId="48827FCE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516DF05B" w14:textId="52383994" w:rsidR="00C07457" w:rsidRPr="00AC2F2D" w:rsidRDefault="00C07457" w:rsidP="00C074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Calculate the gradients of graphs including quadratics and other non-linear graphs. 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01AAA9D4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</w:tr>
      <w:tr w:rsidR="00C07457" w:rsidRPr="00AC2F2D" w14:paraId="41F711D5" w14:textId="77777777" w:rsidTr="00497BE1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ACF25F1" w14:textId="77777777" w:rsidR="00C07457" w:rsidRPr="00AC2F2D" w:rsidRDefault="00C07457" w:rsidP="00C07457">
            <w:pPr>
              <w:rPr>
                <w:b/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77EF8AC5" w14:textId="4027433B" w:rsidR="00C07457" w:rsidRPr="00AC2F2D" w:rsidRDefault="00C07457" w:rsidP="00C074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Find the gradient on a graph at a particular point.​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3BAB9EC7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</w:tr>
      <w:tr w:rsidR="00C07457" w:rsidRPr="00AC2F2D" w14:paraId="4E126CFB" w14:textId="77777777" w:rsidTr="00497BE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E73F48B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01793C03" w14:textId="0474C0FE" w:rsidR="00C07457" w:rsidRPr="00AC2F2D" w:rsidRDefault="00C07457" w:rsidP="00C074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Interpret gradients (as instantaneous rate of change)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22FFE575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</w:tr>
      <w:tr w:rsidR="00C07457" w:rsidRPr="00AC2F2D" w14:paraId="6F3726DE" w14:textId="77777777" w:rsidTr="00497BE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3EBB65C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74BFA90E" w14:textId="7A083ABB" w:rsidR="00C07457" w:rsidRPr="00AC2F2D" w:rsidRDefault="00C07457" w:rsidP="00C07457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Calculate area under graphs including non-linear graphs using the trapezium rule</w:t>
            </w:r>
          </w:p>
        </w:tc>
        <w:tc>
          <w:tcPr>
            <w:tcW w:w="1065" w:type="dxa"/>
          </w:tcPr>
          <w:p w14:paraId="77C582C8" w14:textId="77777777" w:rsidR="00C07457" w:rsidRPr="00AC2F2D" w:rsidRDefault="00C07457" w:rsidP="00C07457">
            <w:pPr>
              <w:rPr>
                <w:sz w:val="21"/>
                <w:szCs w:val="21"/>
              </w:rPr>
            </w:pPr>
          </w:p>
        </w:tc>
      </w:tr>
      <w:tr w:rsidR="00D1147F" w:rsidRPr="00AC2F2D" w14:paraId="0CCB507F" w14:textId="77777777" w:rsidTr="00B9235D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31DB085D" w14:textId="77777777" w:rsidR="00D1147F" w:rsidRPr="00AC2F2D" w:rsidRDefault="00D1147F" w:rsidP="00D1147F">
            <w:pPr>
              <w:rPr>
                <w:b/>
                <w:sz w:val="21"/>
                <w:szCs w:val="21"/>
              </w:rPr>
            </w:pPr>
          </w:p>
          <w:p w14:paraId="5867775C" w14:textId="77777777" w:rsidR="00D1147F" w:rsidRPr="00AC2F2D" w:rsidRDefault="00D1147F" w:rsidP="00D1147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Geometry </w:t>
            </w:r>
          </w:p>
          <w:p w14:paraId="145AF139" w14:textId="77777777" w:rsidR="00D1147F" w:rsidRPr="00AC2F2D" w:rsidRDefault="00D1147F" w:rsidP="00D1147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And Measures 9</w:t>
            </w:r>
          </w:p>
          <w:p w14:paraId="7FE4C14A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05D82CD2" w14:textId="2CAB0E9B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 xml:space="preserve">Transform graphs up and down by a </w:t>
            </w:r>
            <w:proofErr w:type="gramStart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units</w:t>
            </w:r>
            <w:proofErr w:type="gramEnd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513C2E5C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  <w:tr w:rsidR="00D1147F" w:rsidRPr="00AC2F2D" w14:paraId="6D9FB539" w14:textId="77777777" w:rsidTr="00B9235D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EDBE024" w14:textId="77777777" w:rsidR="00D1147F" w:rsidRPr="00AC2F2D" w:rsidRDefault="00D1147F" w:rsidP="00D1147F">
            <w:pPr>
              <w:rPr>
                <w:b/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0432B447" w14:textId="1CD8A75D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 xml:space="preserve">Transform graphs left and right by a </w:t>
            </w:r>
            <w:proofErr w:type="gramStart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units</w:t>
            </w:r>
            <w:proofErr w:type="gramEnd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283AAA30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  <w:tr w:rsidR="00D1147F" w:rsidRPr="00AC2F2D" w14:paraId="7E5AD31A" w14:textId="77777777" w:rsidTr="00B9235D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2F837FB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7885DCB" w14:textId="1B1FA938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Describe vertical and horizontal transformations using function notation.​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358304C5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  <w:tr w:rsidR="00D1147F" w:rsidRPr="00AC2F2D" w14:paraId="769614C7" w14:textId="77777777" w:rsidTr="00B9235D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D618EF8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2B6AA1F" w14:textId="59CE68B2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Reflect graphs in the x or y-axis using function notation.​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54A91BA3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  <w:tr w:rsidR="00D1147F" w:rsidRPr="00AC2F2D" w14:paraId="6A16EE9D" w14:textId="77777777" w:rsidTr="00B9235D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6A80AF4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7B92BCD" w14:textId="567662AB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Describe reflections using function notation. 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05D22660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  <w:tr w:rsidR="00D1147F" w:rsidRPr="00AC2F2D" w14:paraId="273833BB" w14:textId="77777777" w:rsidTr="00B9235D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CCCF0A7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  <w:tc>
          <w:tcPr>
            <w:tcW w:w="6251" w:type="dxa"/>
            <w:vAlign w:val="bottom"/>
          </w:tcPr>
          <w:p w14:paraId="2D38F48F" w14:textId="185434AD" w:rsidR="00D1147F" w:rsidRPr="00AC2F2D" w:rsidRDefault="00D1147F" w:rsidP="00D1147F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 Transform the trigonometric graphs. 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65" w:type="dxa"/>
          </w:tcPr>
          <w:p w14:paraId="7D0AED22" w14:textId="77777777" w:rsidR="00D1147F" w:rsidRPr="00AC2F2D" w:rsidRDefault="00D1147F" w:rsidP="00D1147F">
            <w:pPr>
              <w:rPr>
                <w:sz w:val="21"/>
                <w:szCs w:val="21"/>
              </w:rPr>
            </w:pPr>
          </w:p>
        </w:tc>
      </w:tr>
    </w:tbl>
    <w:p w14:paraId="7136D5D1" w14:textId="77777777" w:rsidR="00AC2F2D" w:rsidRPr="00AC2F2D" w:rsidRDefault="00AC2F2D">
      <w:pPr>
        <w:rPr>
          <w:b/>
          <w:bCs/>
          <w:sz w:val="21"/>
          <w:szCs w:val="21"/>
          <w:lang w:val="en-CA"/>
        </w:rPr>
      </w:pPr>
    </w:p>
    <w:p w14:paraId="11C77C6B" w14:textId="65AC0C17" w:rsidR="4227A316" w:rsidRDefault="4227A316" w:rsidP="4227A316">
      <w:pPr>
        <w:rPr>
          <w:b/>
          <w:bCs/>
          <w:sz w:val="21"/>
          <w:szCs w:val="21"/>
          <w:lang w:val="en-CA"/>
        </w:rPr>
      </w:pPr>
    </w:p>
    <w:p w14:paraId="3C693245" w14:textId="041483E5" w:rsidR="4227A316" w:rsidRDefault="4227A316" w:rsidP="4227A316">
      <w:pPr>
        <w:rPr>
          <w:b/>
          <w:bCs/>
          <w:sz w:val="21"/>
          <w:szCs w:val="21"/>
          <w:lang w:val="en-CA"/>
        </w:rPr>
      </w:pPr>
    </w:p>
    <w:p w14:paraId="586E5959" w14:textId="77777777" w:rsidR="00F17DBE" w:rsidRDefault="00F17DBE">
      <w:pPr>
        <w:rPr>
          <w:b/>
          <w:bCs/>
          <w:sz w:val="21"/>
          <w:szCs w:val="21"/>
          <w:lang w:val="en-CA"/>
        </w:rPr>
      </w:pPr>
    </w:p>
    <w:p w14:paraId="7D14AFF4" w14:textId="6DD67C60" w:rsidR="00E6333B" w:rsidRPr="00AC2F2D" w:rsidRDefault="1D7B8CFF">
      <w:pPr>
        <w:rPr>
          <w:b/>
          <w:bCs/>
          <w:sz w:val="21"/>
          <w:szCs w:val="21"/>
          <w:lang w:val="en-CA"/>
        </w:rPr>
      </w:pPr>
      <w:r w:rsidRPr="4227A316">
        <w:rPr>
          <w:b/>
          <w:bCs/>
          <w:sz w:val="21"/>
          <w:szCs w:val="21"/>
          <w:lang w:val="en-CA"/>
        </w:rPr>
        <w:lastRenderedPageBreak/>
        <w:t xml:space="preserve">Spring Term </w:t>
      </w:r>
      <w:r w:rsidR="3AC0D1CF" w:rsidRPr="4227A316">
        <w:rPr>
          <w:b/>
          <w:bCs/>
          <w:sz w:val="21"/>
          <w:szCs w:val="21"/>
          <w:lang w:val="en-CA"/>
        </w:rPr>
        <w:t>1</w:t>
      </w:r>
    </w:p>
    <w:tbl>
      <w:tblPr>
        <w:tblStyle w:val="TableGrid"/>
        <w:tblW w:w="8451" w:type="dxa"/>
        <w:tblInd w:w="-572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217"/>
        <w:gridCol w:w="6175"/>
        <w:gridCol w:w="1059"/>
      </w:tblGrid>
      <w:tr w:rsidR="002C6EB4" w:rsidRPr="00AC2F2D" w14:paraId="438FA51C" w14:textId="77777777" w:rsidTr="002C6EB4">
        <w:trPr>
          <w:trHeight w:val="270"/>
        </w:trPr>
        <w:tc>
          <w:tcPr>
            <w:tcW w:w="1217" w:type="dxa"/>
            <w:shd w:val="clear" w:color="auto" w:fill="FFFF00"/>
          </w:tcPr>
          <w:p w14:paraId="1DAF190E" w14:textId="77777777" w:rsidR="002C6EB4" w:rsidRPr="00AC2F2D" w:rsidRDefault="002C6EB4" w:rsidP="002E2DCF">
            <w:pPr>
              <w:rPr>
                <w:b/>
                <w:sz w:val="21"/>
                <w:szCs w:val="21"/>
                <w:highlight w:val="yellow"/>
              </w:rPr>
            </w:pPr>
            <w:r w:rsidRPr="00AC2F2D">
              <w:rPr>
                <w:b/>
                <w:sz w:val="21"/>
                <w:szCs w:val="21"/>
                <w:highlight w:val="yellow"/>
              </w:rPr>
              <w:t xml:space="preserve">Section </w:t>
            </w:r>
          </w:p>
        </w:tc>
        <w:tc>
          <w:tcPr>
            <w:tcW w:w="6175" w:type="dxa"/>
            <w:shd w:val="clear" w:color="auto" w:fill="FFFF00"/>
          </w:tcPr>
          <w:p w14:paraId="6160F9D6" w14:textId="77777777" w:rsidR="002C6EB4" w:rsidRPr="00AC2F2D" w:rsidRDefault="002C6EB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Objectives </w:t>
            </w:r>
          </w:p>
        </w:tc>
        <w:tc>
          <w:tcPr>
            <w:tcW w:w="1059" w:type="dxa"/>
            <w:shd w:val="clear" w:color="auto" w:fill="FFFF00"/>
          </w:tcPr>
          <w:p w14:paraId="7CFAFB82" w14:textId="32ABC63D" w:rsidR="002C6EB4" w:rsidRPr="00AC2F2D" w:rsidRDefault="001A4FA4" w:rsidP="002E2DCF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RAG</w:t>
            </w:r>
            <w:r w:rsidR="002C6EB4" w:rsidRPr="00AC2F2D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B4AED" w:rsidRPr="00AC2F2D" w14:paraId="57B9C584" w14:textId="77777777" w:rsidTr="00C962A6">
        <w:trPr>
          <w:trHeight w:val="255"/>
        </w:trPr>
        <w:tc>
          <w:tcPr>
            <w:tcW w:w="1217" w:type="dxa"/>
            <w:vMerge w:val="restart"/>
            <w:shd w:val="clear" w:color="auto" w:fill="B4C6E7" w:themeFill="accent1" w:themeFillTint="66"/>
          </w:tcPr>
          <w:p w14:paraId="78BDF8D0" w14:textId="77777777" w:rsidR="007B4AED" w:rsidRPr="00AC2F2D" w:rsidRDefault="007B4AED" w:rsidP="007B4AED">
            <w:pPr>
              <w:rPr>
                <w:b/>
                <w:sz w:val="21"/>
                <w:szCs w:val="21"/>
              </w:rPr>
            </w:pPr>
          </w:p>
          <w:p w14:paraId="7D149210" w14:textId="77777777" w:rsidR="007B4AED" w:rsidRPr="00AC2F2D" w:rsidRDefault="007B4AED" w:rsidP="007B4AED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Geometry </w:t>
            </w:r>
          </w:p>
          <w:p w14:paraId="36003D52" w14:textId="74383669" w:rsidR="007B4AED" w:rsidRPr="00AC2F2D" w:rsidRDefault="007B4AED" w:rsidP="007B4AED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and Measures 8</w:t>
            </w:r>
          </w:p>
          <w:p w14:paraId="423D3D0B" w14:textId="77777777" w:rsidR="007B4AED" w:rsidRPr="00AC2F2D" w:rsidRDefault="007B4AED" w:rsidP="007B4AED">
            <w:pPr>
              <w:rPr>
                <w:b/>
                <w:sz w:val="21"/>
                <w:szCs w:val="21"/>
              </w:rPr>
            </w:pPr>
          </w:p>
          <w:p w14:paraId="425BA90F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  <w:vAlign w:val="bottom"/>
          </w:tcPr>
          <w:p w14:paraId="51718B06" w14:textId="48A1414D" w:rsidR="007B4AED" w:rsidRPr="00AC2F2D" w:rsidRDefault="007B4AED" w:rsidP="007B4AED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Understand the use of column notation in relation to vectors.​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9" w:type="dxa"/>
          </w:tcPr>
          <w:p w14:paraId="7825A863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</w:tr>
      <w:tr w:rsidR="007B4AED" w:rsidRPr="00AC2F2D" w14:paraId="01A5E957" w14:textId="77777777" w:rsidTr="00C962A6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0CDB33FF" w14:textId="77777777" w:rsidR="007B4AED" w:rsidRPr="00AC2F2D" w:rsidRDefault="007B4AED" w:rsidP="007B4AED">
            <w:pPr>
              <w:rPr>
                <w:b/>
                <w:sz w:val="21"/>
                <w:szCs w:val="21"/>
              </w:rPr>
            </w:pPr>
          </w:p>
        </w:tc>
        <w:tc>
          <w:tcPr>
            <w:tcW w:w="6175" w:type="dxa"/>
            <w:vAlign w:val="bottom"/>
          </w:tcPr>
          <w:p w14:paraId="50666559" w14:textId="22AF501E" w:rsidR="007B4AED" w:rsidRPr="00AC2F2D" w:rsidRDefault="007B4AED" w:rsidP="007B4AED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Be able to graphically represent given column vectors.​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9" w:type="dxa"/>
          </w:tcPr>
          <w:p w14:paraId="6C39D4CF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</w:tr>
      <w:tr w:rsidR="007B4AED" w:rsidRPr="00AC2F2D" w14:paraId="0024EE4B" w14:textId="77777777" w:rsidTr="00C962A6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37BD8C7F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  <w:vAlign w:val="bottom"/>
          </w:tcPr>
          <w:p w14:paraId="7DC3C7A3" w14:textId="5B59020F" w:rsidR="007B4AED" w:rsidRPr="00AC2F2D" w:rsidRDefault="007B4AED" w:rsidP="007B4AED">
            <w:pPr>
              <w:rPr>
                <w:sz w:val="21"/>
                <w:szCs w:val="21"/>
                <w:lang w:val="en-CA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Identify parallel vectors (column form and a form).​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9" w:type="dxa"/>
          </w:tcPr>
          <w:p w14:paraId="2DF08B83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</w:tr>
      <w:tr w:rsidR="007B4AED" w:rsidRPr="00AC2F2D" w14:paraId="3435DFAB" w14:textId="77777777" w:rsidTr="00C962A6"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0A018522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  <w:vAlign w:val="bottom"/>
          </w:tcPr>
          <w:p w14:paraId="775D2AD6" w14:textId="1ADA4D3B" w:rsidR="007B4AED" w:rsidRPr="00AC2F2D" w:rsidRDefault="007B4AED" w:rsidP="007B4AED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Calculate using column vectors and represent graphically the sum, difference and scalar multiple of vectors.​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9" w:type="dxa"/>
          </w:tcPr>
          <w:p w14:paraId="0501E188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</w:tr>
      <w:tr w:rsidR="007B4AED" w:rsidRPr="00AC2F2D" w14:paraId="1C9812B2" w14:textId="77777777" w:rsidTr="00C962A6">
        <w:trPr>
          <w:trHeight w:val="270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3F097DD4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  <w:vAlign w:val="bottom"/>
          </w:tcPr>
          <w:p w14:paraId="6A2CFB7E" w14:textId="580EDB32" w:rsidR="007B4AED" w:rsidRPr="00AC2F2D" w:rsidRDefault="007B4AED" w:rsidP="007B4AED">
            <w:pPr>
              <w:rPr>
                <w:sz w:val="21"/>
                <w:szCs w:val="21"/>
              </w:rPr>
            </w:pPr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Complete </w:t>
            </w:r>
            <w:proofErr w:type="gramStart"/>
            <w:r w:rsidRPr="00AC2F2D">
              <w:rPr>
                <w:rStyle w:val="contextualspellingandgrammarerror"/>
                <w:rFonts w:ascii="Calibri" w:hAnsi="Calibri" w:cs="Calibri"/>
                <w:position w:val="1"/>
                <w:sz w:val="21"/>
                <w:szCs w:val="21"/>
              </w:rPr>
              <w:t>problem solving</w:t>
            </w:r>
            <w:proofErr w:type="gramEnd"/>
            <w:r w:rsidRPr="00AC2F2D">
              <w:rPr>
                <w:rStyle w:val="normaltextrun"/>
                <w:rFonts w:ascii="Calibri" w:hAnsi="Calibri" w:cs="Calibri"/>
                <w:position w:val="1"/>
                <w:sz w:val="21"/>
                <w:szCs w:val="21"/>
              </w:rPr>
              <w:t> questions involving vectors and geometric reasoning. </w:t>
            </w:r>
            <w:r w:rsidRPr="00AC2F2D">
              <w:rPr>
                <w:rStyle w:val="eop"/>
                <w:rFonts w:ascii="Calibri" w:hAnsi="Calibri" w:cs="Calibri"/>
                <w:sz w:val="21"/>
                <w:szCs w:val="21"/>
              </w:rPr>
              <w:t>​</w:t>
            </w:r>
          </w:p>
        </w:tc>
        <w:tc>
          <w:tcPr>
            <w:tcW w:w="1059" w:type="dxa"/>
          </w:tcPr>
          <w:p w14:paraId="03B6F315" w14:textId="77777777" w:rsidR="007B4AED" w:rsidRPr="00AC2F2D" w:rsidRDefault="007B4AED" w:rsidP="007B4AED">
            <w:pPr>
              <w:rPr>
                <w:sz w:val="21"/>
                <w:szCs w:val="21"/>
              </w:rPr>
            </w:pPr>
          </w:p>
        </w:tc>
      </w:tr>
      <w:tr w:rsidR="00A52FE6" w:rsidRPr="00AC2F2D" w14:paraId="73EB2ED7" w14:textId="77777777" w:rsidTr="002C6EB4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217" w:type="dxa"/>
            <w:vMerge w:val="restart"/>
            <w:shd w:val="clear" w:color="auto" w:fill="B4C6E7" w:themeFill="accent1" w:themeFillTint="66"/>
          </w:tcPr>
          <w:p w14:paraId="21526838" w14:textId="77777777" w:rsidR="00A52FE6" w:rsidRPr="00AC2F2D" w:rsidRDefault="00A52FE6" w:rsidP="00A52FE6">
            <w:pPr>
              <w:rPr>
                <w:b/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 xml:space="preserve">Geometry </w:t>
            </w:r>
          </w:p>
          <w:p w14:paraId="7174F03A" w14:textId="16DAF836" w:rsidR="00A52FE6" w:rsidRPr="00AC2F2D" w:rsidRDefault="00A52FE6" w:rsidP="00A52FE6">
            <w:pPr>
              <w:rPr>
                <w:sz w:val="21"/>
                <w:szCs w:val="21"/>
              </w:rPr>
            </w:pPr>
            <w:r w:rsidRPr="00AC2F2D">
              <w:rPr>
                <w:b/>
                <w:sz w:val="21"/>
                <w:szCs w:val="21"/>
              </w:rPr>
              <w:t>and Measures 10</w:t>
            </w:r>
          </w:p>
        </w:tc>
        <w:tc>
          <w:tcPr>
            <w:tcW w:w="6175" w:type="dxa"/>
          </w:tcPr>
          <w:p w14:paraId="2E30D0A4" w14:textId="3ED2B545" w:rsidR="00A52FE6" w:rsidRPr="00AC2F2D" w:rsidRDefault="00A52FE6" w:rsidP="00A52FE6">
            <w:pPr>
              <w:rPr>
                <w:sz w:val="21"/>
                <w:szCs w:val="21"/>
                <w:lang w:val="en-CA"/>
              </w:rPr>
            </w:pPr>
            <w:r w:rsidRPr="00AC2F2D">
              <w:rPr>
                <w:sz w:val="21"/>
                <w:szCs w:val="21"/>
              </w:rPr>
              <w:t>Know all circle theorems and be able to explain them​</w:t>
            </w:r>
          </w:p>
        </w:tc>
        <w:tc>
          <w:tcPr>
            <w:tcW w:w="1059" w:type="dxa"/>
          </w:tcPr>
          <w:p w14:paraId="00B326FB" w14:textId="77777777" w:rsidR="00A52FE6" w:rsidRPr="00AC2F2D" w:rsidRDefault="00A52FE6" w:rsidP="00A52FE6">
            <w:pPr>
              <w:rPr>
                <w:sz w:val="21"/>
                <w:szCs w:val="21"/>
              </w:rPr>
            </w:pPr>
          </w:p>
        </w:tc>
      </w:tr>
      <w:tr w:rsidR="00A52FE6" w:rsidRPr="00AC2F2D" w14:paraId="37C3B46D" w14:textId="77777777" w:rsidTr="002C6EB4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2BBD7DBA" w14:textId="77777777" w:rsidR="00A52FE6" w:rsidRPr="00AC2F2D" w:rsidRDefault="00A52FE6" w:rsidP="00A52FE6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</w:tcPr>
          <w:p w14:paraId="1F8D069D" w14:textId="5079F236" w:rsidR="00A52FE6" w:rsidRPr="00AC2F2D" w:rsidRDefault="00A52FE6" w:rsidP="00A52FE6">
            <w:pPr>
              <w:rPr>
                <w:sz w:val="21"/>
                <w:szCs w:val="21"/>
                <w:lang w:val="en-CA"/>
              </w:rPr>
            </w:pPr>
            <w:r w:rsidRPr="00AC2F2D">
              <w:rPr>
                <w:sz w:val="21"/>
                <w:szCs w:val="21"/>
              </w:rPr>
              <w:t>Prove circle theorems​</w:t>
            </w:r>
          </w:p>
        </w:tc>
        <w:tc>
          <w:tcPr>
            <w:tcW w:w="1059" w:type="dxa"/>
          </w:tcPr>
          <w:p w14:paraId="3757A0E1" w14:textId="77777777" w:rsidR="00A52FE6" w:rsidRPr="00AC2F2D" w:rsidRDefault="00A52FE6" w:rsidP="00A52FE6">
            <w:pPr>
              <w:rPr>
                <w:sz w:val="21"/>
                <w:szCs w:val="21"/>
              </w:rPr>
            </w:pPr>
          </w:p>
        </w:tc>
      </w:tr>
      <w:tr w:rsidR="00A52FE6" w:rsidRPr="00AC2F2D" w14:paraId="32578050" w14:textId="77777777" w:rsidTr="002C6EB4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217" w:type="dxa"/>
            <w:vMerge/>
            <w:shd w:val="clear" w:color="auto" w:fill="B4C6E7" w:themeFill="accent1" w:themeFillTint="66"/>
          </w:tcPr>
          <w:p w14:paraId="69ED95E8" w14:textId="77777777" w:rsidR="00A52FE6" w:rsidRPr="00AC2F2D" w:rsidRDefault="00A52FE6" w:rsidP="00A52FE6">
            <w:pPr>
              <w:rPr>
                <w:sz w:val="21"/>
                <w:szCs w:val="21"/>
              </w:rPr>
            </w:pPr>
          </w:p>
        </w:tc>
        <w:tc>
          <w:tcPr>
            <w:tcW w:w="6175" w:type="dxa"/>
          </w:tcPr>
          <w:p w14:paraId="5A9CDD17" w14:textId="56BA3D34" w:rsidR="00A52FE6" w:rsidRPr="00AC2F2D" w:rsidRDefault="00A52FE6" w:rsidP="00A52FE6">
            <w:pPr>
              <w:rPr>
                <w:sz w:val="21"/>
                <w:szCs w:val="21"/>
                <w:lang w:val="en-CA"/>
              </w:rPr>
            </w:pPr>
            <w:r w:rsidRPr="00AC2F2D">
              <w:rPr>
                <w:sz w:val="21"/>
                <w:szCs w:val="21"/>
              </w:rPr>
              <w:t>Answer problem solving questions involving circle theorems</w:t>
            </w:r>
          </w:p>
        </w:tc>
        <w:tc>
          <w:tcPr>
            <w:tcW w:w="1059" w:type="dxa"/>
          </w:tcPr>
          <w:p w14:paraId="3526F37B" w14:textId="77777777" w:rsidR="00A52FE6" w:rsidRPr="00AC2F2D" w:rsidRDefault="00A52FE6" w:rsidP="00A52FE6">
            <w:pPr>
              <w:rPr>
                <w:sz w:val="21"/>
                <w:szCs w:val="21"/>
              </w:rPr>
            </w:pPr>
          </w:p>
        </w:tc>
      </w:tr>
    </w:tbl>
    <w:p w14:paraId="09D8BBCF" w14:textId="30F9E00A" w:rsidR="00301C63" w:rsidRPr="00AC2F2D" w:rsidRDefault="00301C63" w:rsidP="00D64232">
      <w:pPr>
        <w:rPr>
          <w:b/>
          <w:bCs/>
          <w:sz w:val="21"/>
          <w:szCs w:val="21"/>
          <w:lang w:val="en-CA"/>
        </w:rPr>
      </w:pPr>
    </w:p>
    <w:sectPr w:rsidR="00301C63" w:rsidRPr="00AC2F2D"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0092E" w14:textId="77777777" w:rsidR="00D64232" w:rsidRDefault="00D64232" w:rsidP="00D64232">
      <w:pPr>
        <w:spacing w:after="0" w:line="240" w:lineRule="auto"/>
      </w:pPr>
      <w:r>
        <w:separator/>
      </w:r>
    </w:p>
  </w:endnote>
  <w:endnote w:type="continuationSeparator" w:id="0">
    <w:p w14:paraId="738F2526" w14:textId="77777777" w:rsidR="00D64232" w:rsidRDefault="00D64232" w:rsidP="00D6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6750108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455CA1" w14:textId="0E3C9643" w:rsidR="009716D4" w:rsidRDefault="009716D4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42636C" w14:textId="77777777" w:rsidR="009716D4" w:rsidRDefault="009716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362268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3ED58B" w14:textId="18BF0024" w:rsidR="009716D4" w:rsidRDefault="009716D4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328F0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3AC8DAF" w14:textId="77777777" w:rsidR="009716D4" w:rsidRDefault="009716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E5483" w14:textId="77777777" w:rsidR="00D64232" w:rsidRDefault="00D64232" w:rsidP="00D64232">
      <w:pPr>
        <w:spacing w:after="0" w:line="240" w:lineRule="auto"/>
      </w:pPr>
      <w:r>
        <w:separator/>
      </w:r>
    </w:p>
  </w:footnote>
  <w:footnote w:type="continuationSeparator" w:id="0">
    <w:p w14:paraId="5EA523EB" w14:textId="77777777" w:rsidR="00D64232" w:rsidRDefault="00D64232" w:rsidP="00D6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D0824" w14:textId="1CBEB708" w:rsidR="00D64232" w:rsidRPr="00AD387C" w:rsidRDefault="00D64232">
    <w:pPr>
      <w:pStyle w:val="Header"/>
      <w:rPr>
        <w:b/>
        <w:sz w:val="32"/>
        <w:szCs w:val="32"/>
      </w:rPr>
    </w:pPr>
    <w:r w:rsidRPr="00AD387C">
      <w:rPr>
        <w:b/>
        <w:sz w:val="32"/>
        <w:szCs w:val="32"/>
      </w:rPr>
      <w:t xml:space="preserve">Year 11 </w:t>
    </w:r>
    <w:r w:rsidR="00AE6045">
      <w:rPr>
        <w:b/>
        <w:sz w:val="32"/>
        <w:szCs w:val="32"/>
      </w:rPr>
      <w:t xml:space="preserve">Maths </w:t>
    </w:r>
    <w:r w:rsidRPr="00AD387C">
      <w:rPr>
        <w:b/>
        <w:sz w:val="32"/>
        <w:szCs w:val="32"/>
      </w:rPr>
      <w:t>Higher PLC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D95A97"/>
    <w:rsid w:val="0004086A"/>
    <w:rsid w:val="00060622"/>
    <w:rsid w:val="00071EC1"/>
    <w:rsid w:val="00074D04"/>
    <w:rsid w:val="000B0596"/>
    <w:rsid w:val="00104803"/>
    <w:rsid w:val="00105371"/>
    <w:rsid w:val="0014646F"/>
    <w:rsid w:val="00185422"/>
    <w:rsid w:val="001A4FA4"/>
    <w:rsid w:val="001D0145"/>
    <w:rsid w:val="001F7014"/>
    <w:rsid w:val="002121EA"/>
    <w:rsid w:val="0024729B"/>
    <w:rsid w:val="002632EB"/>
    <w:rsid w:val="002B1974"/>
    <w:rsid w:val="002C4137"/>
    <w:rsid w:val="002C6EB4"/>
    <w:rsid w:val="00301C63"/>
    <w:rsid w:val="00332ED3"/>
    <w:rsid w:val="003545A1"/>
    <w:rsid w:val="00373235"/>
    <w:rsid w:val="003841FC"/>
    <w:rsid w:val="0041262A"/>
    <w:rsid w:val="004307DB"/>
    <w:rsid w:val="004B2F4B"/>
    <w:rsid w:val="00602106"/>
    <w:rsid w:val="006258E9"/>
    <w:rsid w:val="006E2047"/>
    <w:rsid w:val="0071026D"/>
    <w:rsid w:val="0072380A"/>
    <w:rsid w:val="00732953"/>
    <w:rsid w:val="00746425"/>
    <w:rsid w:val="007A7AAE"/>
    <w:rsid w:val="007B4AED"/>
    <w:rsid w:val="007B58F2"/>
    <w:rsid w:val="007F0C3E"/>
    <w:rsid w:val="00802C95"/>
    <w:rsid w:val="00803685"/>
    <w:rsid w:val="008707C3"/>
    <w:rsid w:val="00951D33"/>
    <w:rsid w:val="009659FA"/>
    <w:rsid w:val="009716D4"/>
    <w:rsid w:val="00977FD7"/>
    <w:rsid w:val="00A25C04"/>
    <w:rsid w:val="00A328F0"/>
    <w:rsid w:val="00A52FE6"/>
    <w:rsid w:val="00A56557"/>
    <w:rsid w:val="00AC2F2D"/>
    <w:rsid w:val="00AD387C"/>
    <w:rsid w:val="00AE6045"/>
    <w:rsid w:val="00B35F55"/>
    <w:rsid w:val="00B955A0"/>
    <w:rsid w:val="00BE692E"/>
    <w:rsid w:val="00BE6F70"/>
    <w:rsid w:val="00BF1DD1"/>
    <w:rsid w:val="00BF29DB"/>
    <w:rsid w:val="00C07457"/>
    <w:rsid w:val="00C845C6"/>
    <w:rsid w:val="00CA349A"/>
    <w:rsid w:val="00CF2226"/>
    <w:rsid w:val="00D1147F"/>
    <w:rsid w:val="00D20868"/>
    <w:rsid w:val="00D63073"/>
    <w:rsid w:val="00D64232"/>
    <w:rsid w:val="00D645F2"/>
    <w:rsid w:val="00D834A2"/>
    <w:rsid w:val="00DA2602"/>
    <w:rsid w:val="00E101D0"/>
    <w:rsid w:val="00E10600"/>
    <w:rsid w:val="00E26F00"/>
    <w:rsid w:val="00E6333B"/>
    <w:rsid w:val="00EC5E88"/>
    <w:rsid w:val="00ED3046"/>
    <w:rsid w:val="00ED676D"/>
    <w:rsid w:val="00F17DBE"/>
    <w:rsid w:val="00F30E74"/>
    <w:rsid w:val="00F67AF4"/>
    <w:rsid w:val="00F92248"/>
    <w:rsid w:val="00F93FD4"/>
    <w:rsid w:val="00FA4819"/>
    <w:rsid w:val="00FA5970"/>
    <w:rsid w:val="00FB0E65"/>
    <w:rsid w:val="09C6195F"/>
    <w:rsid w:val="1D7B8CFF"/>
    <w:rsid w:val="2EA523D7"/>
    <w:rsid w:val="3AC0D1CF"/>
    <w:rsid w:val="4002F747"/>
    <w:rsid w:val="4227A316"/>
    <w:rsid w:val="42D95A97"/>
    <w:rsid w:val="47939B3C"/>
    <w:rsid w:val="60A22E83"/>
    <w:rsid w:val="60B1139B"/>
    <w:rsid w:val="680E8505"/>
    <w:rsid w:val="68E0D344"/>
    <w:rsid w:val="6C995822"/>
    <w:rsid w:val="7DCD9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2D95A97"/>
  <w15:chartTrackingRefBased/>
  <w15:docId w15:val="{A42124BA-7068-4ADC-8F15-71C1D970C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B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64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232"/>
  </w:style>
  <w:style w:type="paragraph" w:styleId="Footer">
    <w:name w:val="footer"/>
    <w:basedOn w:val="Normal"/>
    <w:link w:val="FooterChar"/>
    <w:uiPriority w:val="99"/>
    <w:unhideWhenUsed/>
    <w:rsid w:val="00D64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232"/>
  </w:style>
  <w:style w:type="character" w:customStyle="1" w:styleId="normaltextrun">
    <w:name w:val="normaltextrun"/>
    <w:basedOn w:val="DefaultParagraphFont"/>
    <w:rsid w:val="00373235"/>
  </w:style>
  <w:style w:type="character" w:customStyle="1" w:styleId="eop">
    <w:name w:val="eop"/>
    <w:basedOn w:val="DefaultParagraphFont"/>
    <w:rsid w:val="00373235"/>
  </w:style>
  <w:style w:type="character" w:customStyle="1" w:styleId="contextualspellingandgrammarerror">
    <w:name w:val="contextualspellingandgrammarerror"/>
    <w:basedOn w:val="DefaultParagraphFont"/>
    <w:rsid w:val="00373235"/>
  </w:style>
  <w:style w:type="character" w:styleId="PageNumber">
    <w:name w:val="page number"/>
    <w:basedOn w:val="DefaultParagraphFont"/>
    <w:uiPriority w:val="99"/>
    <w:semiHidden/>
    <w:unhideWhenUsed/>
    <w:rsid w:val="00971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ab0289-a403-49b0-ae5e-6ce26b6c6d97">
      <UserInfo>
        <DisplayName/>
        <AccountId xsi:nil="true"/>
        <AccountType/>
      </UserInfo>
    </SharedWithUsers>
    <MediaLengthInSeconds xmlns="9ac215f0-b047-4fca-bab9-c52529ca33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B813579E367488EB5B014F87F3947" ma:contentTypeVersion="10" ma:contentTypeDescription="Create a new document." ma:contentTypeScope="" ma:versionID="4b8398f50bbd1cbf9c33c8fac2096aa0">
  <xsd:schema xmlns:xsd="http://www.w3.org/2001/XMLSchema" xmlns:xs="http://www.w3.org/2001/XMLSchema" xmlns:p="http://schemas.microsoft.com/office/2006/metadata/properties" xmlns:ns2="9ac215f0-b047-4fca-bab9-c52529ca336a" xmlns:ns3="ddab0289-a403-49b0-ae5e-6ce26b6c6d97" targetNamespace="http://schemas.microsoft.com/office/2006/metadata/properties" ma:root="true" ma:fieldsID="f30a41f6ce0c215723cf9272433ce944" ns2:_="" ns3:_="">
    <xsd:import namespace="9ac215f0-b047-4fca-bab9-c52529ca336a"/>
    <xsd:import namespace="ddab0289-a403-49b0-ae5e-6ce26b6c6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215f0-b047-4fca-bab9-c52529ca3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b0289-a403-49b0-ae5e-6ce26b6c6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0A4396-D3E3-44B2-81E6-EBDF0E94ED42}">
  <ds:schemaRefs>
    <ds:schemaRef ds:uri="9ac215f0-b047-4fca-bab9-c52529ca336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dab0289-a403-49b0-ae5e-6ce26b6c6d97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9C75E3-3456-4F65-BAE4-AF605044D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BB3DA8-341D-4A40-BE0F-042FF6115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215f0-b047-4fca-bab9-c52529ca336a"/>
    <ds:schemaRef ds:uri="ddab0289-a403-49b0-ae5e-6ce26b6c6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PFOLKSON</cp:lastModifiedBy>
  <cp:revision>82</cp:revision>
  <cp:lastPrinted>2023-09-05T10:24:00Z</cp:lastPrinted>
  <dcterms:created xsi:type="dcterms:W3CDTF">2022-08-12T18:32:00Z</dcterms:created>
  <dcterms:modified xsi:type="dcterms:W3CDTF">2025-06-23T09:05:00Z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0x010100BA5B813579E367488EB5B014F87F3947</vt:lpwstr>
  </property>
  <property fmtid="{D5CDD505-2E9C-101B-9397-08002B2CF9AE}" pid="3" name="Order">
    <vt:r8>167800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